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BD0A3" w14:textId="5E9907C0" w:rsidR="00591374" w:rsidRDefault="00591374" w:rsidP="003A5EC6">
      <w:pPr>
        <w:jc w:val="center"/>
        <w:rPr>
          <w:rFonts w:asciiTheme="minorHAnsi" w:hAnsiTheme="minorHAnsi" w:cstheme="minorHAnsi"/>
          <w:b/>
          <w:lang w:val="lt-LT"/>
        </w:rPr>
      </w:pPr>
      <w:r w:rsidRPr="00591374">
        <w:rPr>
          <w:rFonts w:asciiTheme="minorHAnsi" w:hAnsiTheme="minorHAnsi" w:cstheme="minorHAnsi"/>
          <w:b/>
          <w:lang w:val="lt-LT"/>
        </w:rPr>
        <w:t xml:space="preserve">Didactic and methodological </w:t>
      </w:r>
      <w:r w:rsidR="0004282E">
        <w:rPr>
          <w:rFonts w:asciiTheme="minorHAnsi" w:hAnsiTheme="minorHAnsi" w:cstheme="minorHAnsi"/>
          <w:b/>
          <w:lang w:val="lt-LT"/>
        </w:rPr>
        <w:t>notes</w:t>
      </w:r>
      <w:r w:rsidRPr="00591374">
        <w:rPr>
          <w:rFonts w:asciiTheme="minorHAnsi" w:hAnsiTheme="minorHAnsi" w:cstheme="minorHAnsi"/>
          <w:b/>
          <w:lang w:val="lt-LT"/>
        </w:rPr>
        <w:t xml:space="preserve"> for</w:t>
      </w:r>
      <w:r w:rsidR="0004282E">
        <w:rPr>
          <w:rFonts w:asciiTheme="minorHAnsi" w:hAnsiTheme="minorHAnsi" w:cstheme="minorHAnsi"/>
          <w:b/>
          <w:lang w:val="lt-LT"/>
        </w:rPr>
        <w:t>:</w:t>
      </w:r>
    </w:p>
    <w:p w14:paraId="20BC8FFE" w14:textId="7C2C4E6F" w:rsidR="003A5EC6" w:rsidRPr="000C5237" w:rsidRDefault="0004282E" w:rsidP="003A5EC6">
      <w:pPr>
        <w:jc w:val="center"/>
        <w:rPr>
          <w:rFonts w:asciiTheme="minorHAnsi" w:eastAsia="Times New Roman" w:hAnsiTheme="minorHAnsi" w:cstheme="minorBidi"/>
          <w:b/>
          <w:bCs/>
          <w:sz w:val="32"/>
          <w:szCs w:val="32"/>
          <w:lang w:val="en-US"/>
        </w:rPr>
      </w:pPr>
      <w:r>
        <w:rPr>
          <w:rFonts w:asciiTheme="minorHAnsi" w:hAnsiTheme="minorHAnsi" w:cstheme="minorHAnsi"/>
          <w:b/>
          <w:bCs/>
          <w:sz w:val="32"/>
          <w:szCs w:val="32"/>
          <w:u w:val="single"/>
          <w:lang w:val="en-US"/>
        </w:rPr>
        <w:t>Modul</w:t>
      </w:r>
      <w:r w:rsidR="00D1047A">
        <w:rPr>
          <w:rFonts w:asciiTheme="minorHAnsi" w:hAnsiTheme="minorHAnsi" w:cstheme="minorHAnsi"/>
          <w:b/>
          <w:bCs/>
          <w:sz w:val="32"/>
          <w:szCs w:val="32"/>
          <w:u w:val="single"/>
          <w:lang w:val="en-US"/>
        </w:rPr>
        <w:t>e</w:t>
      </w:r>
      <w:r>
        <w:rPr>
          <w:rFonts w:asciiTheme="minorHAnsi" w:hAnsiTheme="minorHAnsi" w:cstheme="minorHAnsi"/>
          <w:b/>
          <w:bCs/>
          <w:sz w:val="32"/>
          <w:szCs w:val="32"/>
          <w:u w:val="single"/>
          <w:lang w:val="en-US"/>
        </w:rPr>
        <w:t xml:space="preserve"> 4: </w:t>
      </w:r>
      <w:r w:rsidR="00591374" w:rsidRPr="000C5237">
        <w:rPr>
          <w:rFonts w:asciiTheme="minorHAnsi" w:hAnsiTheme="minorHAnsi" w:cstheme="minorHAnsi"/>
          <w:b/>
          <w:bCs/>
          <w:sz w:val="32"/>
          <w:szCs w:val="32"/>
          <w:u w:val="single"/>
          <w:lang w:val="en-US"/>
        </w:rPr>
        <w:t>Troubleshooting – a costumer reports a cold room</w:t>
      </w:r>
      <w:r w:rsidR="00EA34F3" w:rsidRPr="000C5237">
        <w:rPr>
          <w:rFonts w:asciiTheme="minorHAnsi" w:hAnsiTheme="minorHAnsi" w:cstheme="minorHAnsi"/>
          <w:b/>
          <w:bCs/>
          <w:sz w:val="32"/>
          <w:szCs w:val="32"/>
          <w:u w:val="single"/>
          <w:lang w:val="en-US"/>
        </w:rPr>
        <w:t>:</w:t>
      </w:r>
    </w:p>
    <w:tbl>
      <w:tblPr>
        <w:tblStyle w:val="Tabellenraster"/>
        <w:tblW w:w="9061" w:type="dxa"/>
        <w:tblLook w:val="04A0" w:firstRow="1" w:lastRow="0" w:firstColumn="1" w:lastColumn="0" w:noHBand="0" w:noVBand="1"/>
      </w:tblPr>
      <w:tblGrid>
        <w:gridCol w:w="3015"/>
        <w:gridCol w:w="3025"/>
        <w:gridCol w:w="3021"/>
      </w:tblGrid>
      <w:tr w:rsidR="003A5EC6" w:rsidRPr="00EA34F3" w14:paraId="0D4B84EA" w14:textId="77777777" w:rsidTr="69CB21F0">
        <w:tc>
          <w:tcPr>
            <w:tcW w:w="9061" w:type="dxa"/>
            <w:gridSpan w:val="3"/>
            <w:shd w:val="clear" w:color="auto" w:fill="EEECE1" w:themeFill="background2"/>
          </w:tcPr>
          <w:p w14:paraId="1D958CE9" w14:textId="0E7448E8" w:rsidR="003A5EC6" w:rsidRPr="008C1616" w:rsidRDefault="000C5237" w:rsidP="008C1616">
            <w:pPr>
              <w:spacing w:before="100" w:beforeAutospacing="1" w:after="120" w:line="240" w:lineRule="atLeast"/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Q</w:t>
            </w:r>
            <w:r w:rsidRPr="000C5237">
              <w:rPr>
                <w:rFonts w:ascii="Calibri" w:hAnsi="Calibri" w:cs="Calibri"/>
                <w:b/>
                <w:bCs/>
                <w:sz w:val="28"/>
                <w:szCs w:val="28"/>
              </w:rPr>
              <w:t>ualification requirements</w:t>
            </w:r>
          </w:p>
        </w:tc>
      </w:tr>
      <w:tr w:rsidR="003A5EC6" w:rsidRPr="007C7292" w14:paraId="4EEEA024" w14:textId="77777777" w:rsidTr="69CB21F0">
        <w:tc>
          <w:tcPr>
            <w:tcW w:w="3015" w:type="dxa"/>
          </w:tcPr>
          <w:p w14:paraId="2536B650" w14:textId="6FCB41CA" w:rsidR="003A5EC6" w:rsidRPr="000C5237" w:rsidRDefault="000C5237" w:rsidP="0059436C">
            <w:pPr>
              <w:spacing w:before="100" w:beforeAutospacing="1" w:after="120" w:line="240" w:lineRule="atLeast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0C5237">
              <w:rPr>
                <w:rFonts w:asciiTheme="minorHAnsi" w:hAnsiTheme="minorHAnsi" w:cstheme="minorHAnsi"/>
                <w:b/>
                <w:bCs/>
                <w:lang w:val="en-US"/>
              </w:rPr>
              <w:t>Plant mechanic for sanitary, heating and air conditioning systems</w:t>
            </w:r>
          </w:p>
        </w:tc>
        <w:tc>
          <w:tcPr>
            <w:tcW w:w="3025" w:type="dxa"/>
          </w:tcPr>
          <w:p w14:paraId="3EFCE278" w14:textId="0510D211" w:rsidR="003A5EC6" w:rsidRPr="000C5237" w:rsidRDefault="000C5237" w:rsidP="0059436C">
            <w:pPr>
              <w:spacing w:before="100" w:beforeAutospacing="1" w:after="120" w:line="240" w:lineRule="atLeast"/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  <w:r w:rsidRPr="000C5237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 xml:space="preserve">Electronics technician – </w:t>
            </w:r>
            <w:r w:rsidR="006A1EA7" w:rsidRPr="000C5237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specializing</w:t>
            </w:r>
            <w:r w:rsidRPr="000C5237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 xml:space="preserve"> in energy and building technology</w:t>
            </w:r>
          </w:p>
        </w:tc>
        <w:tc>
          <w:tcPr>
            <w:tcW w:w="3021" w:type="dxa"/>
          </w:tcPr>
          <w:p w14:paraId="0688F368" w14:textId="3A9E3943" w:rsidR="003A5EC6" w:rsidRPr="00372C5B" w:rsidRDefault="000C5237" w:rsidP="0059436C">
            <w:pPr>
              <w:spacing w:before="100" w:beforeAutospacing="1" w:after="120" w:line="240" w:lineRule="atLeast"/>
              <w:rPr>
                <w:rFonts w:ascii="Calibri" w:hAnsi="Calibri" w:cs="Calibri"/>
                <w:b/>
                <w:bCs/>
                <w:sz w:val="22"/>
                <w:lang w:val="en-US"/>
              </w:rPr>
            </w:pPr>
            <w:r w:rsidRPr="00372C5B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Roof</w:t>
            </w:r>
            <w:r w:rsidR="00372C5B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 xml:space="preserve">er, </w:t>
            </w:r>
            <w:r w:rsidR="00372C5B">
              <w:rPr>
                <w:rFonts w:ascii="Calibri" w:hAnsi="Calibri" w:cs="Calibri"/>
                <w:b/>
                <w:bCs/>
                <w:sz w:val="22"/>
                <w:lang w:val="en-US"/>
              </w:rPr>
              <w:t xml:space="preserve">Window maker, </w:t>
            </w:r>
            <w:r w:rsidR="00372C5B" w:rsidRPr="00D16C83">
              <w:rPr>
                <w:rFonts w:ascii="Calibri" w:hAnsi="Calibri" w:cs="Calibri"/>
                <w:b/>
                <w:bCs/>
                <w:sz w:val="22"/>
                <w:lang w:val="en-US"/>
              </w:rPr>
              <w:t>drywall builder</w:t>
            </w:r>
            <w:r w:rsidR="00372C5B">
              <w:rPr>
                <w:rFonts w:ascii="Calibri" w:hAnsi="Calibri" w:cs="Calibri"/>
                <w:b/>
                <w:bCs/>
                <w:sz w:val="22"/>
                <w:lang w:val="en-US"/>
              </w:rPr>
              <w:t xml:space="preserve"> and similar branches</w:t>
            </w:r>
          </w:p>
        </w:tc>
      </w:tr>
      <w:tr w:rsidR="003A5EC6" w:rsidRPr="007C7292" w14:paraId="3C47FE69" w14:textId="77777777" w:rsidTr="69CB21F0">
        <w:tc>
          <w:tcPr>
            <w:tcW w:w="3015" w:type="dxa"/>
          </w:tcPr>
          <w:p w14:paraId="322689C9" w14:textId="77777777" w:rsidR="00372C5B" w:rsidRDefault="00372C5B" w:rsidP="00372C5B">
            <w:pPr>
              <w:spacing w:before="100" w:beforeAutospacing="1" w:after="120" w:line="240" w:lineRule="atLeast"/>
              <w:rPr>
                <w:rFonts w:ascii="Calibri" w:hAnsi="Calibri" w:cs="Calibri"/>
                <w:sz w:val="22"/>
                <w:lang w:val="en-US"/>
              </w:rPr>
            </w:pPr>
            <w:r w:rsidRPr="7E735E2F">
              <w:rPr>
                <w:rFonts w:ascii="Calibri" w:hAnsi="Calibri" w:cs="Calibri"/>
                <w:b/>
                <w:bCs/>
                <w:sz w:val="22"/>
                <w:lang w:val="en-US"/>
              </w:rPr>
              <w:t>Knowledge</w:t>
            </w:r>
            <w:r>
              <w:rPr>
                <w:rFonts w:ascii="Calibri" w:hAnsi="Calibri" w:cs="Calibri"/>
                <w:b/>
                <w:bCs/>
                <w:sz w:val="22"/>
                <w:lang w:val="en-US"/>
              </w:rPr>
              <w:t>, skills and competences about</w:t>
            </w:r>
            <w:r w:rsidRPr="7E735E2F">
              <w:rPr>
                <w:rFonts w:ascii="Calibri" w:hAnsi="Calibri" w:cs="Calibri"/>
                <w:sz w:val="22"/>
                <w:lang w:val="en-US"/>
              </w:rPr>
              <w:t xml:space="preserve">: </w:t>
            </w:r>
          </w:p>
          <w:p w14:paraId="0B80AE80" w14:textId="77777777" w:rsidR="00372C5B" w:rsidRPr="00E972F4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 xml:space="preserve">Basics of the structure and the function of a gas </w:t>
            </w:r>
            <w:r w:rsidRPr="00E972F4">
              <w:rPr>
                <w:rFonts w:ascii="Calibri" w:hAnsi="Calibri" w:cs="Calibri"/>
                <w:sz w:val="22"/>
                <w:lang w:val="en-US"/>
              </w:rPr>
              <w:t>heating system</w:t>
            </w:r>
          </w:p>
          <w:p w14:paraId="62B32D1B" w14:textId="77777777" w:rsidR="00372C5B" w:rsidRPr="00E972F4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>Basics of c</w:t>
            </w:r>
            <w:r w:rsidRPr="00E972F4">
              <w:rPr>
                <w:rFonts w:ascii="Calibri" w:hAnsi="Calibri" w:cs="Calibri"/>
                <w:sz w:val="22"/>
                <w:lang w:val="en-US"/>
              </w:rPr>
              <w:t>ontrolling systems for heating</w:t>
            </w:r>
          </w:p>
          <w:p w14:paraId="1B85C88E" w14:textId="77777777" w:rsidR="000C5237" w:rsidRDefault="00372C5B" w:rsidP="009C3E29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 w:rsidRPr="00E972F4">
              <w:rPr>
                <w:rFonts w:ascii="Calibri" w:hAnsi="Calibri" w:cs="Calibri"/>
                <w:sz w:val="22"/>
                <w:lang w:val="en-US"/>
              </w:rPr>
              <w:t>Safety rules and their own profession regulations</w:t>
            </w:r>
          </w:p>
          <w:p w14:paraId="6394FCCE" w14:textId="65E85DC0" w:rsidR="00372C5B" w:rsidRPr="00372C5B" w:rsidRDefault="00372C5B" w:rsidP="00372C5B">
            <w:pPr>
              <w:pStyle w:val="Listenabsatz"/>
              <w:spacing w:before="100" w:beforeAutospacing="1" w:after="120" w:line="240" w:lineRule="atLeast"/>
              <w:ind w:left="272"/>
              <w:rPr>
                <w:rFonts w:ascii="Calibri" w:hAnsi="Calibri" w:cs="Calibri"/>
                <w:sz w:val="22"/>
                <w:lang w:val="en-US"/>
              </w:rPr>
            </w:pPr>
          </w:p>
        </w:tc>
        <w:tc>
          <w:tcPr>
            <w:tcW w:w="3025" w:type="dxa"/>
          </w:tcPr>
          <w:p w14:paraId="3832D929" w14:textId="77777777" w:rsidR="00372C5B" w:rsidRDefault="00372C5B" w:rsidP="00372C5B">
            <w:pPr>
              <w:spacing w:before="100" w:beforeAutospacing="1" w:after="120" w:line="240" w:lineRule="atLeast"/>
              <w:rPr>
                <w:rFonts w:ascii="Calibri" w:hAnsi="Calibri" w:cs="Calibri"/>
                <w:sz w:val="22"/>
                <w:lang w:val="en-US"/>
              </w:rPr>
            </w:pPr>
            <w:r w:rsidRPr="7E735E2F">
              <w:rPr>
                <w:rFonts w:ascii="Calibri" w:hAnsi="Calibri" w:cs="Calibri"/>
                <w:b/>
                <w:bCs/>
                <w:sz w:val="22"/>
                <w:lang w:val="en-US"/>
              </w:rPr>
              <w:t>Knowledge</w:t>
            </w:r>
            <w:r>
              <w:rPr>
                <w:rFonts w:ascii="Calibri" w:hAnsi="Calibri" w:cs="Calibri"/>
                <w:b/>
                <w:bCs/>
                <w:sz w:val="22"/>
                <w:lang w:val="en-US"/>
              </w:rPr>
              <w:t>, skills and competences about</w:t>
            </w:r>
            <w:r w:rsidRPr="7E735E2F">
              <w:rPr>
                <w:rFonts w:ascii="Calibri" w:hAnsi="Calibri" w:cs="Calibri"/>
                <w:sz w:val="22"/>
                <w:lang w:val="en-US"/>
              </w:rPr>
              <w:t xml:space="preserve">: </w:t>
            </w:r>
          </w:p>
          <w:p w14:paraId="11C1D742" w14:textId="77777777" w:rsidR="00372C5B" w:rsidRPr="00B075BB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 w:rsidRPr="00B075BB">
              <w:rPr>
                <w:rFonts w:ascii="Calibri" w:hAnsi="Calibri" w:cs="Calibri"/>
                <w:sz w:val="22"/>
                <w:lang w:val="en-US"/>
              </w:rPr>
              <w:t xml:space="preserve">Basics of electric power supply </w:t>
            </w:r>
            <w:r>
              <w:rPr>
                <w:rFonts w:ascii="Calibri" w:hAnsi="Calibri" w:cs="Calibri"/>
                <w:sz w:val="22"/>
                <w:lang w:val="en-US"/>
              </w:rPr>
              <w:t>of devices and systems</w:t>
            </w:r>
          </w:p>
          <w:p w14:paraId="546BBEE4" w14:textId="77777777" w:rsidR="00372C5B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>B</w:t>
            </w:r>
            <w:r w:rsidRPr="00704781">
              <w:rPr>
                <w:rFonts w:ascii="Calibri" w:hAnsi="Calibri" w:cs="Calibri"/>
                <w:sz w:val="22"/>
                <w:lang w:val="en-US"/>
              </w:rPr>
              <w:t>asics of measuring current and voltag</w:t>
            </w:r>
            <w:r>
              <w:rPr>
                <w:rFonts w:ascii="Calibri" w:hAnsi="Calibri" w:cs="Calibri"/>
                <w:sz w:val="22"/>
                <w:lang w:val="en-US"/>
              </w:rPr>
              <w:t>e</w:t>
            </w:r>
          </w:p>
          <w:p w14:paraId="44870858" w14:textId="6F3C1E52" w:rsidR="00372C5B" w:rsidRPr="00704781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 w:rsidRPr="002B1D7E">
              <w:rPr>
                <w:rFonts w:ascii="Calibri" w:hAnsi="Calibri" w:cs="Calibri"/>
                <w:sz w:val="22"/>
                <w:lang w:val="en-US"/>
              </w:rPr>
              <w:t xml:space="preserve">Basics of the functioning of sensors for temperature </w:t>
            </w:r>
            <w:r>
              <w:rPr>
                <w:rFonts w:ascii="Calibri" w:hAnsi="Calibri" w:cs="Calibri"/>
                <w:sz w:val="22"/>
                <w:lang w:val="en-US"/>
              </w:rPr>
              <w:t>m</w:t>
            </w:r>
            <w:r w:rsidRPr="002B1D7E">
              <w:rPr>
                <w:rFonts w:ascii="Calibri" w:hAnsi="Calibri" w:cs="Calibri"/>
                <w:sz w:val="22"/>
                <w:lang w:val="en-US"/>
              </w:rPr>
              <w:t>easurement</w:t>
            </w:r>
            <w:r>
              <w:rPr>
                <w:rFonts w:ascii="Calibri" w:hAnsi="Calibri" w:cs="Calibri"/>
                <w:sz w:val="22"/>
                <w:lang w:val="en-US"/>
              </w:rPr>
              <w:t>s</w:t>
            </w:r>
          </w:p>
          <w:p w14:paraId="65B36258" w14:textId="0B57F7CE" w:rsidR="00317363" w:rsidRPr="00372C5B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 w:rsidRPr="00704781">
              <w:rPr>
                <w:rFonts w:ascii="Calibri" w:hAnsi="Calibri" w:cs="Calibri"/>
                <w:sz w:val="22"/>
                <w:lang w:val="en-US"/>
              </w:rPr>
              <w:t>Safety rules and their own profession regulations</w:t>
            </w:r>
          </w:p>
        </w:tc>
        <w:tc>
          <w:tcPr>
            <w:tcW w:w="3021" w:type="dxa"/>
          </w:tcPr>
          <w:p w14:paraId="15896DF3" w14:textId="77777777" w:rsidR="00372C5B" w:rsidRDefault="00372C5B" w:rsidP="00372C5B">
            <w:pPr>
              <w:spacing w:before="100" w:beforeAutospacing="1" w:after="120" w:line="240" w:lineRule="atLeast"/>
              <w:rPr>
                <w:rFonts w:ascii="Calibri" w:hAnsi="Calibri" w:cs="Calibri"/>
                <w:sz w:val="22"/>
                <w:lang w:val="en-US"/>
              </w:rPr>
            </w:pPr>
            <w:r w:rsidRPr="7E735E2F">
              <w:rPr>
                <w:rFonts w:ascii="Calibri" w:hAnsi="Calibri" w:cs="Calibri"/>
                <w:b/>
                <w:bCs/>
                <w:sz w:val="22"/>
                <w:lang w:val="en-US"/>
              </w:rPr>
              <w:t>Knowledge</w:t>
            </w:r>
            <w:r>
              <w:rPr>
                <w:rFonts w:ascii="Calibri" w:hAnsi="Calibri" w:cs="Calibri"/>
                <w:b/>
                <w:bCs/>
                <w:sz w:val="22"/>
                <w:lang w:val="en-US"/>
              </w:rPr>
              <w:t>, skills and competences about</w:t>
            </w:r>
            <w:r w:rsidRPr="7E735E2F">
              <w:rPr>
                <w:rFonts w:ascii="Calibri" w:hAnsi="Calibri" w:cs="Calibri"/>
                <w:sz w:val="22"/>
                <w:lang w:val="en-US"/>
              </w:rPr>
              <w:t xml:space="preserve">: </w:t>
            </w:r>
          </w:p>
          <w:p w14:paraId="544BBF12" w14:textId="77777777" w:rsidR="00372C5B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 w:rsidRPr="005F23AA">
              <w:rPr>
                <w:rFonts w:ascii="Calibri" w:hAnsi="Calibri" w:cs="Calibri"/>
                <w:sz w:val="22"/>
                <w:lang w:val="en-US"/>
              </w:rPr>
              <w:t>Basics of wall, floor and ceiling insulation</w:t>
            </w:r>
            <w:r>
              <w:rPr>
                <w:rFonts w:ascii="Calibri" w:hAnsi="Calibri" w:cs="Calibri"/>
                <w:sz w:val="22"/>
                <w:lang w:val="en-US"/>
              </w:rPr>
              <w:t xml:space="preserve"> and possible failures of the insulation</w:t>
            </w:r>
          </w:p>
          <w:p w14:paraId="78EDED6D" w14:textId="77777777" w:rsidR="00372C5B" w:rsidRDefault="00372C5B" w:rsidP="00372C5B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>Basics of the installation and sealing of windows and doors and the possible failures</w:t>
            </w:r>
          </w:p>
          <w:p w14:paraId="2DD0BF4F" w14:textId="484593A3" w:rsidR="003A5EC6" w:rsidRPr="00372C5B" w:rsidRDefault="00372C5B" w:rsidP="008E58E7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272" w:hanging="272"/>
              <w:rPr>
                <w:rFonts w:ascii="Calibri" w:hAnsi="Calibri" w:cs="Calibri"/>
                <w:sz w:val="22"/>
                <w:lang w:val="en-US"/>
              </w:rPr>
            </w:pPr>
            <w:r w:rsidRPr="006D6A7F">
              <w:rPr>
                <w:rFonts w:ascii="Calibri" w:hAnsi="Calibri" w:cs="Calibri"/>
                <w:sz w:val="22"/>
                <w:lang w:val="en-US"/>
              </w:rPr>
              <w:t>Safety rules and their own profession regulations</w:t>
            </w:r>
          </w:p>
        </w:tc>
      </w:tr>
      <w:tr w:rsidR="00560D1F" w:rsidRPr="007C7292" w14:paraId="2CC947FF" w14:textId="77777777" w:rsidTr="69CB21F0">
        <w:tc>
          <w:tcPr>
            <w:tcW w:w="9061" w:type="dxa"/>
            <w:gridSpan w:val="3"/>
            <w:shd w:val="clear" w:color="auto" w:fill="EEECE1" w:themeFill="background2"/>
          </w:tcPr>
          <w:p w14:paraId="5FC1E70A" w14:textId="4414DA98" w:rsidR="00560D1F" w:rsidRPr="000C5237" w:rsidRDefault="000C5237" w:rsidP="00560D1F">
            <w:pPr>
              <w:spacing w:before="100" w:beforeAutospacing="1" w:after="120" w:line="240" w:lineRule="atLeast"/>
              <w:jc w:val="center"/>
              <w:rPr>
                <w:rFonts w:ascii="Calibri" w:hAnsi="Calibri" w:cs="Calibri"/>
                <w:b/>
                <w:bCs/>
                <w:sz w:val="28"/>
                <w:szCs w:val="28"/>
                <w:lang w:val="en-US"/>
              </w:rPr>
            </w:pPr>
            <w:r w:rsidRPr="000C5237">
              <w:rPr>
                <w:rFonts w:ascii="Calibri" w:hAnsi="Calibri" w:cs="Calibri"/>
                <w:b/>
                <w:bCs/>
                <w:sz w:val="28"/>
                <w:szCs w:val="28"/>
                <w:lang w:val="en-US"/>
              </w:rPr>
              <w:t>Co</w:t>
            </w:r>
            <w:r>
              <w:rPr>
                <w:rFonts w:ascii="Calibri" w:hAnsi="Calibri" w:cs="Calibri"/>
                <w:b/>
                <w:bCs/>
                <w:sz w:val="28"/>
                <w:szCs w:val="28"/>
                <w:lang w:val="en-US"/>
              </w:rPr>
              <w:t>mpetences</w:t>
            </w:r>
            <w:r w:rsidRPr="000C5237">
              <w:rPr>
                <w:rFonts w:ascii="Calibri" w:hAnsi="Calibri" w:cs="Calibri"/>
                <w:b/>
                <w:bCs/>
                <w:sz w:val="28"/>
                <w:szCs w:val="28"/>
                <w:lang w:val="en-US"/>
              </w:rPr>
              <w:t xml:space="preserve"> from all professions that could be relevant to solving the problem</w:t>
            </w:r>
          </w:p>
        </w:tc>
      </w:tr>
      <w:tr w:rsidR="003A5EC6" w:rsidRPr="007C7292" w14:paraId="301B8A4E" w14:textId="77777777" w:rsidTr="69CB21F0">
        <w:tc>
          <w:tcPr>
            <w:tcW w:w="9061" w:type="dxa"/>
            <w:gridSpan w:val="3"/>
          </w:tcPr>
          <w:p w14:paraId="00B26D40" w14:textId="77777777" w:rsidR="003A5EC6" w:rsidRPr="00372C5B" w:rsidRDefault="003A5EC6" w:rsidP="000C5237">
            <w:pPr>
              <w:spacing w:line="240" w:lineRule="auto"/>
              <w:rPr>
                <w:rFonts w:ascii="Calibri" w:hAnsi="Calibri" w:cs="Calibri"/>
                <w:sz w:val="22"/>
                <w:lang w:val="en-US"/>
              </w:rPr>
            </w:pPr>
          </w:p>
          <w:p w14:paraId="40E7460C" w14:textId="77777777" w:rsidR="00190B7E" w:rsidRPr="008E74E1" w:rsidRDefault="00190B7E" w:rsidP="00190B7E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E74E1">
              <w:rPr>
                <w:rFonts w:ascii="Calibri" w:hAnsi="Calibri" w:cs="Calibri"/>
                <w:sz w:val="22"/>
                <w:lang w:val="en-US"/>
              </w:rPr>
              <w:t>Systematic and structured approach in the search for the cause of the error</w:t>
            </w:r>
          </w:p>
          <w:p w14:paraId="03770358" w14:textId="77777777" w:rsidR="00190B7E" w:rsidRDefault="00190B7E" w:rsidP="00190B7E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>The ability of f</w:t>
            </w:r>
            <w:r w:rsidRPr="008E74E1">
              <w:rPr>
                <w:rFonts w:ascii="Calibri" w:hAnsi="Calibri" w:cs="Calibri"/>
                <w:sz w:val="22"/>
                <w:lang w:val="en-US"/>
              </w:rPr>
              <w:t>ormulate suitable questions for the customer in order to find the error as quickly as possible</w:t>
            </w:r>
          </w:p>
          <w:p w14:paraId="07C7F74D" w14:textId="77777777" w:rsidR="00190B7E" w:rsidRPr="00207846" w:rsidRDefault="00190B7E" w:rsidP="00190B7E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4001A2">
              <w:rPr>
                <w:rFonts w:ascii="Calibri" w:hAnsi="Calibri" w:cs="Calibri"/>
                <w:sz w:val="22"/>
                <w:lang w:val="en-US"/>
              </w:rPr>
              <w:t xml:space="preserve">The ability to communicate professionally and to exchange information with employees from other trades </w:t>
            </w:r>
          </w:p>
          <w:p w14:paraId="4387141E" w14:textId="77777777" w:rsidR="000C5237" w:rsidRPr="00372C5B" w:rsidRDefault="000C5237" w:rsidP="000C5237">
            <w:pPr>
              <w:spacing w:line="240" w:lineRule="auto"/>
              <w:rPr>
                <w:rFonts w:ascii="Calibri" w:hAnsi="Calibri" w:cs="Calibri"/>
                <w:sz w:val="22"/>
                <w:lang w:val="en-US"/>
              </w:rPr>
            </w:pPr>
          </w:p>
        </w:tc>
      </w:tr>
      <w:tr w:rsidR="00560D1F" w:rsidRPr="007C7292" w14:paraId="3B3722C5" w14:textId="77777777" w:rsidTr="69CB21F0">
        <w:tc>
          <w:tcPr>
            <w:tcW w:w="9061" w:type="dxa"/>
            <w:gridSpan w:val="3"/>
            <w:shd w:val="clear" w:color="auto" w:fill="EEECE1" w:themeFill="background2"/>
          </w:tcPr>
          <w:p w14:paraId="1EDDBA0C" w14:textId="748319F7" w:rsidR="00560D1F" w:rsidRPr="000C5237" w:rsidRDefault="0064279B" w:rsidP="00BB4648">
            <w:pPr>
              <w:spacing w:before="100" w:beforeAutospacing="1" w:after="120" w:line="240" w:lineRule="atLeast"/>
              <w:jc w:val="center"/>
              <w:rPr>
                <w:rFonts w:asciiTheme="minorHAnsi" w:hAnsiTheme="minorHAnsi" w:cstheme="minorBidi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Theme="minorHAnsi" w:hAnsiTheme="minorHAnsi" w:cstheme="minorBidi"/>
                <w:b/>
                <w:bCs/>
                <w:sz w:val="28"/>
                <w:szCs w:val="28"/>
                <w:lang w:val="en-US"/>
              </w:rPr>
              <w:t xml:space="preserve">Enlargement of </w:t>
            </w:r>
            <w:r w:rsidR="000C5237" w:rsidRPr="000C5237">
              <w:rPr>
                <w:rFonts w:asciiTheme="minorHAnsi" w:hAnsiTheme="minorHAnsi" w:cstheme="minorBidi"/>
                <w:b/>
                <w:bCs/>
                <w:sz w:val="28"/>
                <w:szCs w:val="28"/>
                <w:lang w:val="en-US"/>
              </w:rPr>
              <w:t>qualification requirements from areas that were previously unrelated to the field?</w:t>
            </w:r>
          </w:p>
        </w:tc>
      </w:tr>
      <w:tr w:rsidR="004A0393" w:rsidRPr="006A1EA7" w14:paraId="457390FF" w14:textId="77777777" w:rsidTr="69CB21F0">
        <w:tc>
          <w:tcPr>
            <w:tcW w:w="9061" w:type="dxa"/>
            <w:gridSpan w:val="3"/>
          </w:tcPr>
          <w:p w14:paraId="5B971159" w14:textId="77777777" w:rsidR="00190B7E" w:rsidRDefault="00190B7E" w:rsidP="00190B7E">
            <w:pPr>
              <w:spacing w:line="240" w:lineRule="auto"/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  <w:p w14:paraId="52F528CC" w14:textId="3D7F66C9" w:rsidR="0076192A" w:rsidRPr="00190B7E" w:rsidRDefault="00190B7E" w:rsidP="00190B7E">
            <w:pPr>
              <w:spacing w:line="240" w:lineRule="auto"/>
              <w:rPr>
                <w:rFonts w:ascii="Calibri" w:hAnsi="Calibri" w:cs="Calibri"/>
                <w:sz w:val="22"/>
                <w:lang w:val="en-US"/>
              </w:rPr>
            </w:pPr>
            <w:r w:rsidRPr="000C5237">
              <w:rPr>
                <w:rFonts w:asciiTheme="minorHAnsi" w:hAnsiTheme="minorHAnsi" w:cstheme="minorHAnsi"/>
                <w:b/>
                <w:bCs/>
                <w:lang w:val="en-US"/>
              </w:rPr>
              <w:t>Plant mechanic for sanitary, heating and air conditioning systems</w:t>
            </w:r>
          </w:p>
          <w:p w14:paraId="69715298" w14:textId="77777777" w:rsidR="00190B7E" w:rsidRPr="00261113" w:rsidRDefault="00190B7E" w:rsidP="00190B7E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Structure of the insulation of the outer wall, ceiling and floor</w:t>
            </w:r>
          </w:p>
          <w:p w14:paraId="3B7A8BF4" w14:textId="77777777" w:rsidR="00190B7E" w:rsidRPr="00261113" w:rsidRDefault="00190B7E" w:rsidP="00190B7E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Possible sources of errors in insulation; thermal bridges etc.</w:t>
            </w:r>
          </w:p>
          <w:p w14:paraId="6757D758" w14:textId="77777777" w:rsidR="00190B7E" w:rsidRPr="00261113" w:rsidRDefault="00190B7E" w:rsidP="00190B7E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Professional sealing of windows and doors and possible sources of faults</w:t>
            </w:r>
          </w:p>
          <w:p w14:paraId="39436331" w14:textId="77777777" w:rsidR="006A1EA7" w:rsidRPr="00261113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Checking the power supply to the heating system</w:t>
            </w:r>
          </w:p>
          <w:p w14:paraId="69411575" w14:textId="51618520" w:rsidR="006A1EA7" w:rsidRPr="007B2515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b/>
                <w:bCs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Checking the temperature contro</w:t>
            </w:r>
            <w:r w:rsidR="007B2515">
              <w:rPr>
                <w:rFonts w:ascii="Calibri" w:hAnsi="Calibri" w:cs="Calibri"/>
                <w:sz w:val="22"/>
                <w:lang w:val="en-US"/>
              </w:rPr>
              <w:t>l</w:t>
            </w:r>
          </w:p>
          <w:p w14:paraId="2F32601E" w14:textId="77777777" w:rsidR="007B2515" w:rsidRPr="00800E09" w:rsidRDefault="007B2515" w:rsidP="007B2515">
            <w:pPr>
              <w:pStyle w:val="Listenabsatz"/>
              <w:spacing w:line="240" w:lineRule="auto"/>
              <w:ind w:left="459"/>
              <w:rPr>
                <w:rFonts w:ascii="Calibri" w:hAnsi="Calibri" w:cs="Calibri"/>
                <w:b/>
                <w:bCs/>
                <w:sz w:val="22"/>
                <w:lang w:val="en-US"/>
              </w:rPr>
            </w:pPr>
          </w:p>
          <w:p w14:paraId="1F8A11EF" w14:textId="15FA223F" w:rsidR="00190B7E" w:rsidRDefault="006A1EA7" w:rsidP="00190B7E">
            <w:pPr>
              <w:spacing w:line="240" w:lineRule="auto"/>
              <w:rPr>
                <w:rFonts w:ascii="Calibri" w:hAnsi="Calibri" w:cs="Calibri"/>
                <w:b/>
                <w:bCs/>
                <w:sz w:val="22"/>
                <w:lang w:val="en-US"/>
              </w:rPr>
            </w:pPr>
            <w:r w:rsidRPr="000C5237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Electronics technician – specializing in energy and building technology</w:t>
            </w:r>
          </w:p>
          <w:p w14:paraId="50CD7C66" w14:textId="77777777" w:rsidR="006A1EA7" w:rsidRPr="00261113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Structure of the insulation of the outer wall, ceiling and floor</w:t>
            </w:r>
          </w:p>
          <w:p w14:paraId="762A2AC5" w14:textId="77777777" w:rsidR="006A1EA7" w:rsidRPr="00261113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Possible sources of errors in insulation; thermal bridges etc.</w:t>
            </w:r>
          </w:p>
          <w:p w14:paraId="4AB7BFFA" w14:textId="77777777" w:rsidR="006A1EA7" w:rsidRPr="00261113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Professional sealing of windows and doors and possible sources of faults</w:t>
            </w:r>
          </w:p>
          <w:p w14:paraId="53D22653" w14:textId="77777777" w:rsidR="006A1EA7" w:rsidRPr="00800E09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Components of a gas heating system and their importance for the operation of the heating circuit</w:t>
            </w:r>
          </w:p>
          <w:p w14:paraId="40152ACC" w14:textId="77777777" w:rsidR="006A1EA7" w:rsidRPr="00800E09" w:rsidRDefault="006A1EA7" w:rsidP="006A1EA7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Adjusting and checking the function of a thermostatic valve and replacing the thermostatic head</w:t>
            </w:r>
          </w:p>
          <w:p w14:paraId="5FEE4CCC" w14:textId="77777777" w:rsidR="007B2515" w:rsidRPr="00800E09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Professional venting of a heating system</w:t>
            </w:r>
          </w:p>
          <w:p w14:paraId="54050613" w14:textId="77777777" w:rsidR="007B2515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Filling the water in the heating circuit correctly</w:t>
            </w:r>
          </w:p>
          <w:p w14:paraId="6EB2F08F" w14:textId="77777777" w:rsidR="007B2515" w:rsidRPr="00800E09" w:rsidRDefault="007B2515" w:rsidP="007B2515">
            <w:pPr>
              <w:pStyle w:val="Listenabsatz"/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</w:p>
          <w:p w14:paraId="280C7ABF" w14:textId="149CEE59" w:rsidR="006A1EA7" w:rsidRPr="006A1EA7" w:rsidRDefault="007B2515" w:rsidP="006A1EA7">
            <w:pPr>
              <w:spacing w:line="240" w:lineRule="auto"/>
              <w:rPr>
                <w:rFonts w:ascii="Calibri" w:hAnsi="Calibri" w:cs="Calibri"/>
                <w:sz w:val="22"/>
                <w:lang w:val="en-US"/>
              </w:rPr>
            </w:pPr>
            <w:r w:rsidRPr="00372C5B"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>Roof</w:t>
            </w:r>
            <w:r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  <w:t xml:space="preserve">er, </w:t>
            </w:r>
            <w:r>
              <w:rPr>
                <w:rFonts w:ascii="Calibri" w:hAnsi="Calibri" w:cs="Calibri"/>
                <w:b/>
                <w:bCs/>
                <w:sz w:val="22"/>
                <w:lang w:val="en-US"/>
              </w:rPr>
              <w:t xml:space="preserve">Window maker, </w:t>
            </w:r>
            <w:r w:rsidRPr="00D16C83">
              <w:rPr>
                <w:rFonts w:ascii="Calibri" w:hAnsi="Calibri" w:cs="Calibri"/>
                <w:b/>
                <w:bCs/>
                <w:sz w:val="22"/>
                <w:lang w:val="en-US"/>
              </w:rPr>
              <w:t>drywall builder</w:t>
            </w:r>
            <w:r>
              <w:rPr>
                <w:rFonts w:ascii="Calibri" w:hAnsi="Calibri" w:cs="Calibri"/>
                <w:b/>
                <w:bCs/>
                <w:sz w:val="22"/>
                <w:lang w:val="en-US"/>
              </w:rPr>
              <w:t xml:space="preserve"> and similar branches</w:t>
            </w:r>
          </w:p>
          <w:p w14:paraId="08FAE723" w14:textId="77777777" w:rsidR="007B2515" w:rsidRPr="00800E09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Components of a gas heating system and their importance for the operation of the heating circuit</w:t>
            </w:r>
          </w:p>
          <w:p w14:paraId="1C81E91B" w14:textId="77777777" w:rsidR="007B2515" w:rsidRPr="00800E09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Adjusting and checking the function of a thermostatic valve and replacing the thermostatic head</w:t>
            </w:r>
          </w:p>
          <w:p w14:paraId="3ED87DE9" w14:textId="77777777" w:rsidR="007B2515" w:rsidRPr="00800E09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Professional venting of a heating system</w:t>
            </w:r>
          </w:p>
          <w:p w14:paraId="126329F7" w14:textId="77777777" w:rsidR="007B2515" w:rsidRPr="00800E09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800E09">
              <w:rPr>
                <w:rFonts w:ascii="Calibri" w:hAnsi="Calibri" w:cs="Calibri"/>
                <w:sz w:val="22"/>
                <w:lang w:val="en-US"/>
              </w:rPr>
              <w:t>Filling the water in the heating circuit correctly</w:t>
            </w:r>
          </w:p>
          <w:p w14:paraId="014DA5CD" w14:textId="77777777" w:rsidR="007B2515" w:rsidRPr="00261113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Checking the power supply to the heating system</w:t>
            </w:r>
          </w:p>
          <w:p w14:paraId="1ADE5E60" w14:textId="77777777" w:rsidR="007B2515" w:rsidRPr="00207846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61113">
              <w:rPr>
                <w:rFonts w:ascii="Calibri" w:hAnsi="Calibri" w:cs="Calibri"/>
                <w:sz w:val="22"/>
                <w:lang w:val="en-US"/>
              </w:rPr>
              <w:t>Checking the temperature control</w:t>
            </w:r>
          </w:p>
          <w:p w14:paraId="6FA102DE" w14:textId="77777777" w:rsidR="0064279B" w:rsidRPr="007B2515" w:rsidRDefault="0064279B" w:rsidP="007B2515">
            <w:pPr>
              <w:spacing w:line="240" w:lineRule="auto"/>
              <w:rPr>
                <w:rFonts w:ascii="Calibri" w:hAnsi="Calibri" w:cs="Calibri"/>
                <w:sz w:val="22"/>
                <w:lang w:val="en-US"/>
              </w:rPr>
            </w:pPr>
          </w:p>
          <w:p w14:paraId="10F29610" w14:textId="49DB3F49" w:rsidR="0064279B" w:rsidRPr="00372C5B" w:rsidRDefault="0064279B" w:rsidP="0076192A">
            <w:pPr>
              <w:pStyle w:val="Listenabsatz"/>
              <w:spacing w:line="240" w:lineRule="auto"/>
              <w:ind w:left="317"/>
              <w:rPr>
                <w:rFonts w:ascii="Calibri" w:hAnsi="Calibri" w:cs="Calibri"/>
                <w:sz w:val="22"/>
                <w:lang w:val="en-US"/>
              </w:rPr>
            </w:pPr>
          </w:p>
        </w:tc>
      </w:tr>
      <w:tr w:rsidR="000B044B" w:rsidRPr="00335C6A" w14:paraId="3FCD1900" w14:textId="77777777" w:rsidTr="69CB21F0">
        <w:tc>
          <w:tcPr>
            <w:tcW w:w="9061" w:type="dxa"/>
            <w:gridSpan w:val="3"/>
            <w:shd w:val="clear" w:color="auto" w:fill="EEECE1" w:themeFill="background2"/>
          </w:tcPr>
          <w:p w14:paraId="0CA8B8FA" w14:textId="48ED79F0" w:rsidR="000B044B" w:rsidRPr="00335C6A" w:rsidRDefault="0064279B" w:rsidP="00335C6A">
            <w:pPr>
              <w:spacing w:before="100" w:beforeAutospacing="1" w:after="120" w:line="240" w:lineRule="atLeast"/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64279B">
              <w:rPr>
                <w:rFonts w:ascii="Calibri" w:hAnsi="Calibri" w:cs="Calibri"/>
                <w:b/>
                <w:bCs/>
                <w:sz w:val="28"/>
                <w:szCs w:val="28"/>
              </w:rPr>
              <w:lastRenderedPageBreak/>
              <w:t>Goals and learning setting</w:t>
            </w:r>
          </w:p>
        </w:tc>
      </w:tr>
      <w:tr w:rsidR="000B044B" w:rsidRPr="007C7292" w14:paraId="0088CB6C" w14:textId="77777777" w:rsidTr="69CB21F0">
        <w:tc>
          <w:tcPr>
            <w:tcW w:w="9061" w:type="dxa"/>
            <w:gridSpan w:val="3"/>
          </w:tcPr>
          <w:p w14:paraId="1AB72C60" w14:textId="77777777" w:rsidR="007B2515" w:rsidRDefault="007B2515" w:rsidP="007B2515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</w:pPr>
          </w:p>
          <w:p w14:paraId="2F9661E5" w14:textId="558642A2" w:rsidR="007B2515" w:rsidRPr="00207846" w:rsidRDefault="007B2515" w:rsidP="007B2515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</w:pPr>
            <w:r w:rsidRPr="00207846"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  <w:t>The module is suitable for:</w:t>
            </w:r>
          </w:p>
          <w:p w14:paraId="0645CD0C" w14:textId="77777777" w:rsidR="007B2515" w:rsidRPr="00190B7E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7B2515">
              <w:rPr>
                <w:rFonts w:ascii="Calibri" w:hAnsi="Calibri" w:cs="Calibri"/>
                <w:sz w:val="22"/>
                <w:lang w:val="en-US"/>
              </w:rPr>
              <w:t>Plant mechanic for sanitary, heating and air conditioning systems</w:t>
            </w:r>
          </w:p>
          <w:p w14:paraId="7E74E9A7" w14:textId="77777777" w:rsidR="007B2515" w:rsidRPr="007B2515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7B2515">
              <w:rPr>
                <w:rFonts w:ascii="Calibri" w:hAnsi="Calibri" w:cs="Calibri"/>
                <w:sz w:val="22"/>
                <w:lang w:val="en-US"/>
              </w:rPr>
              <w:t>Electronics technician – specializing in energy and building technology</w:t>
            </w:r>
          </w:p>
          <w:p w14:paraId="0E9E1128" w14:textId="77777777" w:rsidR="007B2515" w:rsidRPr="006A1EA7" w:rsidRDefault="007B2515" w:rsidP="007B2515">
            <w:pPr>
              <w:pStyle w:val="Listenabsatz"/>
              <w:numPr>
                <w:ilvl w:val="0"/>
                <w:numId w:val="6"/>
              </w:numPr>
              <w:spacing w:line="240" w:lineRule="auto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7B2515">
              <w:rPr>
                <w:rFonts w:ascii="Calibri" w:hAnsi="Calibri" w:cs="Calibri"/>
                <w:sz w:val="22"/>
                <w:lang w:val="en-US"/>
              </w:rPr>
              <w:t>Roofer, Window maker, drywall builder and similar branches</w:t>
            </w:r>
          </w:p>
          <w:p w14:paraId="62843CC5" w14:textId="77777777" w:rsidR="007B2515" w:rsidRPr="00207846" w:rsidRDefault="007B2515" w:rsidP="007B2515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b/>
                <w:bCs/>
                <w:sz w:val="22"/>
                <w:lang w:val="lt-LT"/>
              </w:rPr>
            </w:pPr>
            <w:r w:rsidRPr="00207846">
              <w:rPr>
                <w:rFonts w:asciiTheme="minorHAnsi" w:hAnsiTheme="minorHAnsi" w:cstheme="minorBidi"/>
                <w:b/>
                <w:bCs/>
                <w:sz w:val="22"/>
              </w:rPr>
              <w:t>The learning objectives are:</w:t>
            </w:r>
          </w:p>
          <w:p w14:paraId="1DE12090" w14:textId="77777777" w:rsidR="007B2515" w:rsidRPr="00207846" w:rsidRDefault="007B2515" w:rsidP="007B2515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07846">
              <w:rPr>
                <w:rFonts w:ascii="Calibri" w:hAnsi="Calibri" w:cs="Calibri"/>
                <w:sz w:val="22"/>
                <w:lang w:val="en-US"/>
              </w:rPr>
              <w:t>Systematic troubleshooting using the example of the ‘cold room’ problem (collection of all possible sources of error and creation of a process plan for systematic troubleshooting)Apply building science principles to thermal comfort problems</w:t>
            </w:r>
          </w:p>
          <w:p w14:paraId="60AB0921" w14:textId="77777777" w:rsidR="007B2515" w:rsidRPr="00207846" w:rsidRDefault="007B2515" w:rsidP="007B2515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07846">
              <w:rPr>
                <w:rFonts w:ascii="Calibri" w:hAnsi="Calibri" w:cs="Calibri"/>
                <w:sz w:val="22"/>
                <w:lang w:val="en-US"/>
              </w:rPr>
              <w:t>Targeted communication with the customer to quickly identify the fault(s)</w:t>
            </w:r>
          </w:p>
          <w:p w14:paraId="1C8A2882" w14:textId="77777777" w:rsidR="007B2515" w:rsidRPr="00207846" w:rsidRDefault="007B2515" w:rsidP="007B2515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07846">
              <w:rPr>
                <w:rFonts w:ascii="Calibri" w:hAnsi="Calibri" w:cs="Calibri"/>
                <w:sz w:val="22"/>
                <w:lang w:val="en-US"/>
              </w:rPr>
              <w:t>Professional communication with employees from other trades</w:t>
            </w:r>
          </w:p>
          <w:p w14:paraId="7B40BDD1" w14:textId="58CD8F5D" w:rsidR="007B2515" w:rsidRPr="00207846" w:rsidRDefault="007B2515" w:rsidP="007B2515">
            <w:pPr>
              <w:pStyle w:val="Listenabsatz"/>
              <w:numPr>
                <w:ilvl w:val="0"/>
                <w:numId w:val="6"/>
              </w:numPr>
              <w:spacing w:before="100" w:beforeAutospacing="1" w:after="120" w:line="240" w:lineRule="atLeast"/>
              <w:ind w:left="459"/>
              <w:rPr>
                <w:rFonts w:ascii="Calibri" w:hAnsi="Calibri" w:cs="Calibri"/>
                <w:sz w:val="22"/>
                <w:lang w:val="en-US"/>
              </w:rPr>
            </w:pPr>
            <w:r w:rsidRPr="00207846">
              <w:rPr>
                <w:rFonts w:ascii="Calibri" w:hAnsi="Calibri" w:cs="Calibri"/>
                <w:sz w:val="22"/>
                <w:lang w:val="en-US"/>
              </w:rPr>
              <w:t>Professional documentation of the results and solutions</w:t>
            </w:r>
          </w:p>
          <w:p w14:paraId="558B752A" w14:textId="77777777" w:rsidR="00DD390C" w:rsidRDefault="00DD390C" w:rsidP="00B417C3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</w:pPr>
          </w:p>
          <w:p w14:paraId="33B91AE0" w14:textId="77777777" w:rsidR="00DD390C" w:rsidRDefault="00DD390C" w:rsidP="00B417C3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</w:pPr>
          </w:p>
          <w:p w14:paraId="1DEA4E66" w14:textId="621AA858" w:rsidR="00B417C3" w:rsidRPr="00B77EC9" w:rsidRDefault="00B417C3" w:rsidP="00B417C3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</w:pPr>
            <w:r w:rsidRPr="00B77EC9">
              <w:rPr>
                <w:rFonts w:asciiTheme="minorHAnsi" w:hAnsiTheme="minorHAnsi" w:cstheme="minorBidi"/>
                <w:b/>
                <w:bCs/>
                <w:sz w:val="22"/>
                <w:lang w:val="en-US"/>
              </w:rPr>
              <w:lastRenderedPageBreak/>
              <w:t>Number of lessons:</w:t>
            </w:r>
          </w:p>
          <w:p w14:paraId="40CE5800" w14:textId="202228A6" w:rsidR="00B417C3" w:rsidRPr="00207846" w:rsidRDefault="00B417C3" w:rsidP="00B417C3">
            <w:pPr>
              <w:spacing w:before="100" w:beforeAutospacing="1" w:after="120" w:line="240" w:lineRule="atLeast"/>
              <w:rPr>
                <w:rFonts w:ascii="Calibri" w:hAnsi="Calibri" w:cs="Calibri"/>
                <w:sz w:val="22"/>
                <w:lang w:val="lt-LT"/>
              </w:rPr>
            </w:pPr>
            <w:r>
              <w:rPr>
                <w:rFonts w:ascii="Calibri" w:hAnsi="Calibri" w:cstheme="minorBidi"/>
                <w:sz w:val="22"/>
                <w:lang w:val="en-US"/>
              </w:rPr>
              <w:t>7 to 12 h</w:t>
            </w:r>
          </w:p>
          <w:p w14:paraId="4712D3A3" w14:textId="77777777" w:rsidR="00B417C3" w:rsidRDefault="00B417C3" w:rsidP="00B417C3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sz w:val="22"/>
                <w:lang w:val="en-US"/>
              </w:rPr>
            </w:pP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>Depending on how deeply the structure and function of a heating system and the insulation of the building envelope are dealt with and to what extent the trainees are competent in using tools for brainstorming and creating a flow chart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>.</w:t>
            </w:r>
          </w:p>
          <w:p w14:paraId="35B93132" w14:textId="77777777" w:rsidR="00B417C3" w:rsidRDefault="00B417C3" w:rsidP="00B417C3">
            <w:pPr>
              <w:spacing w:before="100" w:beforeAutospacing="1" w:after="120" w:line="240" w:lineRule="atLeast"/>
              <w:rPr>
                <w:rFonts w:asciiTheme="minorHAnsi" w:hAnsiTheme="minorHAnsi" w:cstheme="minorHAnsi"/>
                <w:b/>
                <w:sz w:val="22"/>
                <w:lang w:val="lt-LT"/>
              </w:rPr>
            </w:pPr>
            <w:r>
              <w:rPr>
                <w:rFonts w:asciiTheme="minorHAnsi" w:hAnsiTheme="minorHAnsi" w:cstheme="minorHAnsi"/>
                <w:b/>
                <w:sz w:val="22"/>
                <w:lang w:val="lt-LT"/>
              </w:rPr>
              <w:t>Learning setting:</w:t>
            </w:r>
          </w:p>
          <w:p w14:paraId="1CA127A1" w14:textId="77777777" w:rsidR="00B417C3" w:rsidRDefault="00B417C3" w:rsidP="00B417C3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sz w:val="22"/>
                <w:lang w:val="en-US"/>
              </w:rPr>
            </w:pP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 xml:space="preserve">A project day on which trainees from different trades work on the problem in mixed groups is 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>an optimal</w:t>
            </w: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>setting</w:t>
            </w: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>.</w:t>
            </w:r>
          </w:p>
          <w:p w14:paraId="3A44E819" w14:textId="77BF5B3D" w:rsidR="0064279B" w:rsidRPr="00B417C3" w:rsidRDefault="00B417C3" w:rsidP="00B417C3">
            <w:pPr>
              <w:spacing w:before="100" w:beforeAutospacing="1" w:after="120" w:line="240" w:lineRule="atLeast"/>
              <w:rPr>
                <w:rFonts w:asciiTheme="minorHAnsi" w:hAnsiTheme="minorHAnsi" w:cstheme="minorBidi"/>
                <w:sz w:val="22"/>
                <w:lang w:val="en-US"/>
              </w:rPr>
            </w:pP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 xml:space="preserve">It is also possible to integrate the learning situation into regular lessons spread over several weeks. Here too, it 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>is</w:t>
            </w: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 xml:space="preserve"> 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>helpful</w:t>
            </w:r>
            <w:r w:rsidRPr="00B77EC9">
              <w:rPr>
                <w:rFonts w:asciiTheme="minorHAnsi" w:hAnsiTheme="minorHAnsi" w:cstheme="minorBidi"/>
                <w:sz w:val="22"/>
                <w:lang w:val="en-US"/>
              </w:rPr>
              <w:t xml:space="preserve"> to mix trainees from different trades in working groups, if possible,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 xml:space="preserve"> to organize.</w:t>
            </w:r>
          </w:p>
        </w:tc>
      </w:tr>
    </w:tbl>
    <w:p w14:paraId="0893AD2D" w14:textId="031C1B51" w:rsidR="00397527" w:rsidRDefault="00397527" w:rsidP="007E7038">
      <w:pPr>
        <w:spacing w:line="276" w:lineRule="auto"/>
        <w:rPr>
          <w:rFonts w:asciiTheme="minorHAnsi" w:hAnsiTheme="minorHAnsi" w:cstheme="minorHAnsi"/>
          <w:lang w:val="lt-LT"/>
        </w:rPr>
      </w:pPr>
    </w:p>
    <w:tbl>
      <w:tblPr>
        <w:tblStyle w:val="Tabellenraster"/>
        <w:tblW w:w="9061" w:type="dxa"/>
        <w:tblLook w:val="04A0" w:firstRow="1" w:lastRow="0" w:firstColumn="1" w:lastColumn="0" w:noHBand="0" w:noVBand="1"/>
      </w:tblPr>
      <w:tblGrid>
        <w:gridCol w:w="2351"/>
        <w:gridCol w:w="2617"/>
        <w:gridCol w:w="1098"/>
        <w:gridCol w:w="2995"/>
      </w:tblGrid>
      <w:tr w:rsidR="00F64B0D" w:rsidRPr="007C7292" w14:paraId="3C00753D" w14:textId="77777777" w:rsidTr="0064279B">
        <w:tc>
          <w:tcPr>
            <w:tcW w:w="9061" w:type="dxa"/>
            <w:gridSpan w:val="4"/>
            <w:shd w:val="clear" w:color="auto" w:fill="EEECE1" w:themeFill="background2"/>
          </w:tcPr>
          <w:p w14:paraId="1FD4A667" w14:textId="49E2B183" w:rsidR="00F64B0D" w:rsidRPr="0064279B" w:rsidRDefault="0064279B" w:rsidP="00B67A65">
            <w:pPr>
              <w:jc w:val="center"/>
              <w:rPr>
                <w:rFonts w:asciiTheme="minorHAnsi" w:hAnsiTheme="minorHAnsi" w:cstheme="minorHAnsi"/>
                <w:sz w:val="28"/>
                <w:szCs w:val="28"/>
                <w:lang w:val="lt-LT"/>
              </w:rPr>
            </w:pPr>
            <w:r w:rsidRPr="0064279B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  <w:lang w:val="lt-LT"/>
              </w:rPr>
              <w:t>Competence profile related to the VQTS-Matrix</w:t>
            </w:r>
          </w:p>
        </w:tc>
      </w:tr>
      <w:tr w:rsidR="0064279B" w:rsidRPr="0064279B" w14:paraId="24F16C3D" w14:textId="77777777" w:rsidTr="0064279B">
        <w:tc>
          <w:tcPr>
            <w:tcW w:w="2351" w:type="dxa"/>
          </w:tcPr>
          <w:p w14:paraId="1ECC8A63" w14:textId="77777777" w:rsidR="0064279B" w:rsidRPr="0064279B" w:rsidRDefault="0064279B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64279B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>Competence areas</w:t>
            </w:r>
          </w:p>
        </w:tc>
        <w:tc>
          <w:tcPr>
            <w:tcW w:w="2617" w:type="dxa"/>
          </w:tcPr>
          <w:p w14:paraId="27E5B70E" w14:textId="77777777" w:rsidR="0064279B" w:rsidRPr="0064279B" w:rsidRDefault="0064279B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64279B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>Competence devolpment steps</w:t>
            </w:r>
          </w:p>
        </w:tc>
        <w:tc>
          <w:tcPr>
            <w:tcW w:w="1098" w:type="dxa"/>
          </w:tcPr>
          <w:p w14:paraId="32AC6BAE" w14:textId="77777777" w:rsidR="0064279B" w:rsidRPr="0064279B" w:rsidRDefault="0064279B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64279B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>Level</w:t>
            </w:r>
          </w:p>
        </w:tc>
        <w:tc>
          <w:tcPr>
            <w:tcW w:w="2995" w:type="dxa"/>
          </w:tcPr>
          <w:p w14:paraId="1BABB2A7" w14:textId="77777777" w:rsidR="0064279B" w:rsidRPr="0064279B" w:rsidRDefault="0064279B" w:rsidP="005A195B">
            <w:pPr>
              <w:rPr>
                <w:rFonts w:asciiTheme="minorHAnsi" w:hAnsiTheme="minorHAnsi" w:cstheme="minorBidi"/>
                <w:b/>
                <w:bCs/>
                <w:color w:val="000000" w:themeColor="text1"/>
                <w:szCs w:val="24"/>
                <w:lang w:val="lt-LT"/>
              </w:rPr>
            </w:pPr>
            <w:r w:rsidRPr="0064279B">
              <w:rPr>
                <w:rFonts w:asciiTheme="minorHAnsi" w:hAnsiTheme="minorHAnsi" w:cstheme="minorBidi"/>
                <w:b/>
                <w:bCs/>
                <w:color w:val="000000" w:themeColor="text1"/>
                <w:szCs w:val="24"/>
                <w:lang w:val="en-US"/>
              </w:rPr>
              <w:t>Interdisciplinary / cross-disciplinary competences</w:t>
            </w:r>
          </w:p>
        </w:tc>
      </w:tr>
      <w:tr w:rsidR="1D430D9A" w:rsidRPr="007C7292" w14:paraId="3839FD01" w14:textId="77777777" w:rsidTr="0064279B">
        <w:trPr>
          <w:trHeight w:val="300"/>
        </w:trPr>
        <w:tc>
          <w:tcPr>
            <w:tcW w:w="2351" w:type="dxa"/>
          </w:tcPr>
          <w:p w14:paraId="37E9A5FC" w14:textId="110D8A9C" w:rsidR="1D430D9A" w:rsidRPr="00241ABA" w:rsidRDefault="1D430D9A" w:rsidP="1D430D9A">
            <w:pPr>
              <w:spacing w:after="120" w:line="240" w:lineRule="atLeast"/>
              <w:ind w:left="318" w:hanging="318"/>
              <w:rPr>
                <w:lang w:val="en-US"/>
              </w:rPr>
            </w:pPr>
            <w:r w:rsidRPr="1D430D9A">
              <w:rPr>
                <w:rFonts w:ascii="Calibri" w:hAnsi="Calibri" w:cs="Calibri"/>
                <w:szCs w:val="24"/>
                <w:lang w:val="lt"/>
              </w:rPr>
              <w:t xml:space="preserve">2: </w:t>
            </w:r>
            <w:r w:rsidR="00241ABA">
              <w:rPr>
                <w:rFonts w:ascii="Calibri" w:hAnsi="Calibri" w:cs="Calibri"/>
                <w:szCs w:val="24"/>
                <w:lang w:val="lt"/>
              </w:rPr>
              <w:tab/>
              <w:t>Maintain building systems or their componets</w:t>
            </w:r>
          </w:p>
          <w:p w14:paraId="0830612C" w14:textId="0A3A57FE" w:rsidR="1D430D9A" w:rsidRPr="00241ABA" w:rsidRDefault="1D430D9A" w:rsidP="1D430D9A">
            <w:pPr>
              <w:rPr>
                <w:lang w:val="en-US"/>
              </w:rPr>
            </w:pPr>
            <w:r w:rsidRPr="1D430D9A">
              <w:rPr>
                <w:rFonts w:ascii="Calibri" w:hAnsi="Calibri" w:cs="Calibri"/>
                <w:szCs w:val="24"/>
                <w:lang w:val="lt"/>
              </w:rPr>
              <w:t xml:space="preserve"> </w:t>
            </w:r>
          </w:p>
        </w:tc>
        <w:tc>
          <w:tcPr>
            <w:tcW w:w="2617" w:type="dxa"/>
          </w:tcPr>
          <w:p w14:paraId="453C5496" w14:textId="30F51B9E" w:rsidR="1D430D9A" w:rsidRPr="00241ABA" w:rsidRDefault="00241ABA" w:rsidP="1D430D9A">
            <w:pPr>
              <w:spacing w:after="120" w:line="240" w:lineRule="atLeast"/>
              <w:rPr>
                <w:lang w:val="en-US"/>
              </w:rPr>
            </w:pPr>
            <w:r w:rsidRPr="00241ABA">
              <w:rPr>
                <w:rFonts w:ascii="Calibri" w:hAnsi="Calibri" w:cs="Calibri"/>
                <w:szCs w:val="24"/>
                <w:lang w:val="lt"/>
              </w:rPr>
              <w:t>He/she can carry out complex inspection, maintenance and repair work on building systems and prepare documentation.</w:t>
            </w:r>
          </w:p>
        </w:tc>
        <w:tc>
          <w:tcPr>
            <w:tcW w:w="1098" w:type="dxa"/>
          </w:tcPr>
          <w:p w14:paraId="4AF472E4" w14:textId="068CDC34" w:rsidR="1D430D9A" w:rsidRDefault="1D430D9A" w:rsidP="1D430D9A">
            <w:pPr>
              <w:spacing w:after="120" w:line="240" w:lineRule="atLeast"/>
              <w:rPr>
                <w:rFonts w:ascii="Calibri" w:hAnsi="Calibri" w:cs="Calibri"/>
                <w:szCs w:val="24"/>
                <w:lang w:val="lt"/>
              </w:rPr>
            </w:pPr>
            <w:r w:rsidRPr="1D430D9A">
              <w:rPr>
                <w:rFonts w:ascii="Calibri" w:hAnsi="Calibri" w:cs="Calibri"/>
                <w:szCs w:val="24"/>
                <w:lang w:val="lt"/>
              </w:rPr>
              <w:t>4</w:t>
            </w:r>
          </w:p>
        </w:tc>
        <w:tc>
          <w:tcPr>
            <w:tcW w:w="2995" w:type="dxa"/>
          </w:tcPr>
          <w:p w14:paraId="3625F82E" w14:textId="77777777" w:rsidR="00241ABA" w:rsidRDefault="00241ABA" w:rsidP="1D430D9A">
            <w:pPr>
              <w:spacing w:after="120" w:line="240" w:lineRule="atLeast"/>
              <w:rPr>
                <w:rFonts w:ascii="Calibri" w:hAnsi="Calibri" w:cs="Calibri"/>
                <w:szCs w:val="24"/>
                <w:lang w:val="lt"/>
              </w:rPr>
            </w:pPr>
            <w:r w:rsidRPr="00241ABA">
              <w:rPr>
                <w:rFonts w:ascii="Calibri" w:hAnsi="Calibri" w:cs="Calibri"/>
                <w:szCs w:val="24"/>
                <w:lang w:val="lt"/>
              </w:rPr>
              <w:t>Trainees can identify causes of errors across different trades.</w:t>
            </w:r>
          </w:p>
          <w:p w14:paraId="79C393F3" w14:textId="7FB48E35" w:rsidR="1D430D9A" w:rsidRDefault="00241ABA" w:rsidP="1D430D9A">
            <w:pPr>
              <w:spacing w:after="120" w:line="240" w:lineRule="atLeast"/>
              <w:rPr>
                <w:rFonts w:ascii="Calibri" w:hAnsi="Calibri" w:cs="Calibri"/>
                <w:szCs w:val="24"/>
                <w:lang w:val="lt"/>
              </w:rPr>
            </w:pPr>
            <w:r w:rsidRPr="00241ABA">
              <w:rPr>
                <w:rFonts w:ascii="Calibri" w:hAnsi="Calibri" w:cs="Calibri"/>
                <w:szCs w:val="24"/>
                <w:lang w:val="lt"/>
              </w:rPr>
              <w:t>The trainees know the limits of their own abilities and know when it is necessary to seek professional help from other trades.</w:t>
            </w:r>
          </w:p>
        </w:tc>
      </w:tr>
      <w:tr w:rsidR="1FE91115" w:rsidRPr="007C7292" w14:paraId="69CC1BF5" w14:textId="77777777" w:rsidTr="0064279B">
        <w:trPr>
          <w:trHeight w:val="300"/>
        </w:trPr>
        <w:tc>
          <w:tcPr>
            <w:tcW w:w="2351" w:type="dxa"/>
          </w:tcPr>
          <w:p w14:paraId="772B9BF5" w14:textId="3BBE82A2" w:rsidR="007E7E3D" w:rsidRPr="0062674D" w:rsidRDefault="153C8490" w:rsidP="007E7E3D">
            <w:pPr>
              <w:spacing w:after="120" w:line="240" w:lineRule="atLeast"/>
              <w:ind w:left="318" w:hanging="318"/>
              <w:rPr>
                <w:color w:val="000000"/>
                <w:lang w:val="en-US" w:eastAsia="de-DE"/>
              </w:rPr>
            </w:pPr>
            <w:r w:rsidRPr="007E7E3D">
              <w:rPr>
                <w:rFonts w:ascii="Calibri" w:hAnsi="Calibri" w:cs="Calibri"/>
                <w:szCs w:val="24"/>
                <w:lang w:val="lt"/>
              </w:rPr>
              <w:t>8</w:t>
            </w:r>
            <w:r w:rsidRPr="1D430D9A">
              <w:rPr>
                <w:rFonts w:ascii="Calibri" w:hAnsi="Calibri" w:cs="Calibri"/>
                <w:szCs w:val="24"/>
                <w:lang w:val="lt"/>
              </w:rPr>
              <w:t xml:space="preserve">: </w:t>
            </w:r>
            <w:r w:rsidR="007E7E3D">
              <w:rPr>
                <w:rFonts w:ascii="Calibri" w:hAnsi="Calibri" w:cs="Calibri"/>
                <w:szCs w:val="24"/>
                <w:lang w:val="lt"/>
              </w:rPr>
              <w:tab/>
            </w:r>
            <w:r w:rsidR="007E7E3D" w:rsidRPr="007E7E3D">
              <w:rPr>
                <w:rFonts w:ascii="Calibri" w:hAnsi="Calibri" w:cs="Calibri"/>
                <w:szCs w:val="24"/>
                <w:lang w:val="lt"/>
              </w:rPr>
              <w:t>Communication across trades, also in foreign languages</w:t>
            </w:r>
            <w:r w:rsidR="00241ABA">
              <w:rPr>
                <w:rFonts w:ascii="Calibri" w:hAnsi="Calibri" w:cs="Calibri"/>
                <w:szCs w:val="24"/>
                <w:lang w:val="lt"/>
              </w:rPr>
              <w:tab/>
            </w:r>
          </w:p>
          <w:p w14:paraId="052E956D" w14:textId="5F0AF725" w:rsidR="1FE91115" w:rsidRPr="007E7E3D" w:rsidRDefault="1FE91115" w:rsidP="1D430D9A">
            <w:pPr>
              <w:spacing w:after="120" w:line="240" w:lineRule="atLeast"/>
              <w:ind w:left="318" w:hanging="318"/>
              <w:rPr>
                <w:lang w:val="en-US"/>
              </w:rPr>
            </w:pPr>
          </w:p>
          <w:p w14:paraId="073E694A" w14:textId="5BA79AF6" w:rsidR="1FE91115" w:rsidRDefault="1FE91115" w:rsidP="1FE91115">
            <w:pPr>
              <w:rPr>
                <w:rFonts w:ascii="Helvetica" w:eastAsia="Helvetica" w:hAnsi="Helvetica" w:cs="Helvetica"/>
                <w:color w:val="000000" w:themeColor="text1"/>
                <w:sz w:val="16"/>
                <w:szCs w:val="16"/>
                <w:lang w:val="lt-LT"/>
              </w:rPr>
            </w:pPr>
          </w:p>
        </w:tc>
        <w:tc>
          <w:tcPr>
            <w:tcW w:w="2617" w:type="dxa"/>
          </w:tcPr>
          <w:p w14:paraId="0C6F6DAE" w14:textId="77777777" w:rsidR="007E7E3D" w:rsidRPr="007E7E3D" w:rsidRDefault="007E7E3D" w:rsidP="007E7E3D">
            <w:pPr>
              <w:spacing w:after="120" w:line="240" w:lineRule="atLeast"/>
              <w:rPr>
                <w:rFonts w:ascii="Calibri" w:hAnsi="Calibri" w:cs="Calibri"/>
                <w:szCs w:val="24"/>
                <w:lang w:val="lt"/>
              </w:rPr>
            </w:pPr>
            <w:r w:rsidRPr="007E7E3D">
              <w:rPr>
                <w:rFonts w:ascii="Calibri" w:hAnsi="Calibri" w:cs="Calibri"/>
                <w:szCs w:val="24"/>
                <w:lang w:val="lt"/>
              </w:rPr>
              <w:t>He/she can understand and use technical terms from his/her own and other trades.</w:t>
            </w:r>
          </w:p>
          <w:p w14:paraId="0A3B6C5E" w14:textId="1E762CD2" w:rsidR="1D430D9A" w:rsidRPr="007E7E3D" w:rsidRDefault="1D430D9A" w:rsidP="007E7E3D">
            <w:pPr>
              <w:spacing w:after="120" w:line="240" w:lineRule="atLeast"/>
              <w:rPr>
                <w:lang w:val="en-US"/>
              </w:rPr>
            </w:pPr>
            <w:r w:rsidRPr="007E7E3D">
              <w:rPr>
                <w:rFonts w:ascii="Calibri" w:hAnsi="Calibri" w:cs="Calibri"/>
                <w:szCs w:val="24"/>
                <w:lang w:val="en-US"/>
              </w:rPr>
              <w:t xml:space="preserve"> </w:t>
            </w:r>
          </w:p>
        </w:tc>
        <w:tc>
          <w:tcPr>
            <w:tcW w:w="1098" w:type="dxa"/>
          </w:tcPr>
          <w:p w14:paraId="488D12F2" w14:textId="4D449663" w:rsidR="1D430D9A" w:rsidRDefault="1D430D9A" w:rsidP="1D430D9A">
            <w:pPr>
              <w:spacing w:after="120" w:line="240" w:lineRule="atLeast"/>
              <w:rPr>
                <w:rFonts w:ascii="Calibri" w:hAnsi="Calibri" w:cs="Calibri"/>
                <w:szCs w:val="24"/>
                <w:lang w:val="lt"/>
              </w:rPr>
            </w:pPr>
            <w:r w:rsidRPr="1D430D9A">
              <w:rPr>
                <w:rFonts w:ascii="Calibri" w:hAnsi="Calibri" w:cs="Calibri"/>
                <w:szCs w:val="24"/>
                <w:lang w:val="lt"/>
              </w:rPr>
              <w:t>4</w:t>
            </w:r>
          </w:p>
        </w:tc>
        <w:tc>
          <w:tcPr>
            <w:tcW w:w="2995" w:type="dxa"/>
          </w:tcPr>
          <w:p w14:paraId="1434F3A2" w14:textId="10A95B00" w:rsidR="1D430D9A" w:rsidRDefault="007E7E3D" w:rsidP="1D430D9A">
            <w:pPr>
              <w:spacing w:after="120" w:line="240" w:lineRule="atLeast"/>
              <w:rPr>
                <w:rFonts w:ascii="Calibri" w:hAnsi="Calibri" w:cs="Calibri"/>
                <w:szCs w:val="24"/>
                <w:lang w:val="lt"/>
              </w:rPr>
            </w:pPr>
            <w:r w:rsidRPr="007E7E3D">
              <w:rPr>
                <w:rFonts w:ascii="Calibri" w:hAnsi="Calibri" w:cs="Calibri"/>
                <w:szCs w:val="24"/>
                <w:lang w:val="lt"/>
              </w:rPr>
              <w:t>Trainees are familiar with technical terms used in other building services engineering professions and can use them correctly when communicating with employees from other trades.</w:t>
            </w:r>
          </w:p>
        </w:tc>
      </w:tr>
    </w:tbl>
    <w:p w14:paraId="4CE4206B" w14:textId="77777777" w:rsidR="007E7038" w:rsidRDefault="007E7038" w:rsidP="007E7038">
      <w:pPr>
        <w:spacing w:line="276" w:lineRule="auto"/>
        <w:rPr>
          <w:rFonts w:asciiTheme="minorHAnsi" w:hAnsiTheme="minorHAnsi" w:cstheme="minorHAnsi"/>
          <w:lang w:val="lt-LT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48"/>
        <w:gridCol w:w="4813"/>
      </w:tblGrid>
      <w:tr w:rsidR="0064279B" w:rsidRPr="007C7292" w14:paraId="54225607" w14:textId="77777777" w:rsidTr="005A195B">
        <w:tc>
          <w:tcPr>
            <w:tcW w:w="9061" w:type="dxa"/>
            <w:gridSpan w:val="2"/>
            <w:shd w:val="clear" w:color="auto" w:fill="EEECE1" w:themeFill="background2"/>
          </w:tcPr>
          <w:p w14:paraId="4E9F663F" w14:textId="77777777" w:rsidR="0064279B" w:rsidRPr="00C86212" w:rsidRDefault="0064279B" w:rsidP="005A195B">
            <w:pPr>
              <w:jc w:val="center"/>
              <w:rPr>
                <w:rFonts w:asciiTheme="minorHAnsi" w:hAnsiTheme="minorHAnsi" w:cstheme="minorHAnsi"/>
                <w:color w:val="000000" w:themeColor="text1"/>
                <w:lang w:val="lt-LT"/>
              </w:rPr>
            </w:pPr>
            <w:r w:rsidRPr="00C86212">
              <w:rPr>
                <w:rFonts w:asciiTheme="minorHAnsi" w:hAnsiTheme="minorHAnsi" w:cstheme="minorHAnsi"/>
                <w:b/>
                <w:color w:val="000000" w:themeColor="text1"/>
                <w:lang w:val="lt-LT"/>
              </w:rPr>
              <w:lastRenderedPageBreak/>
              <w:t>Competence profile related to the matrix for sustainable thinking and acting</w:t>
            </w:r>
          </w:p>
        </w:tc>
      </w:tr>
      <w:tr w:rsidR="0064279B" w:rsidRPr="00C86212" w14:paraId="679F965F" w14:textId="77777777" w:rsidTr="005A195B">
        <w:tc>
          <w:tcPr>
            <w:tcW w:w="4248" w:type="dxa"/>
          </w:tcPr>
          <w:p w14:paraId="60812EF9" w14:textId="77777777" w:rsidR="0064279B" w:rsidRPr="00EF7CB0" w:rsidRDefault="0064279B" w:rsidP="005A195B">
            <w:pPr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  <w:r w:rsidRPr="00EF7CB0"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  <w:t>Sustainable Development Fields in VET</w:t>
            </w:r>
            <w:r w:rsidRPr="00EF7CB0">
              <w:rPr>
                <w:rFonts w:asciiTheme="minorHAnsi" w:hAnsiTheme="minorHAnsi" w:cstheme="minorHAnsi"/>
                <w:color w:val="000000" w:themeColor="text1"/>
                <w:lang w:val="en-US"/>
              </w:rPr>
              <w:t> </w:t>
            </w:r>
          </w:p>
        </w:tc>
        <w:tc>
          <w:tcPr>
            <w:tcW w:w="4813" w:type="dxa"/>
          </w:tcPr>
          <w:p w14:paraId="56F3F234" w14:textId="77777777" w:rsidR="0064279B" w:rsidRPr="00C86212" w:rsidRDefault="0064279B" w:rsidP="005A195B">
            <w:pPr>
              <w:rPr>
                <w:rFonts w:asciiTheme="minorHAnsi" w:hAnsiTheme="minorHAnsi" w:cstheme="minorHAnsi"/>
                <w:color w:val="000000" w:themeColor="text1"/>
                <w:lang w:val="lt-LT"/>
              </w:rPr>
            </w:pPr>
            <w:r w:rsidRPr="00C86212">
              <w:rPr>
                <w:rFonts w:asciiTheme="minorHAnsi" w:hAnsiTheme="minorHAnsi" w:cstheme="minorHAnsi"/>
                <w:color w:val="000000" w:themeColor="text1"/>
                <w:lang w:val="lt-LT"/>
              </w:rPr>
              <w:t>Competence devolpment steps</w:t>
            </w:r>
          </w:p>
        </w:tc>
      </w:tr>
      <w:tr w:rsidR="00F64B0D" w:rsidRPr="007C7292" w14:paraId="7604B789" w14:textId="77777777" w:rsidTr="69CB21F0">
        <w:tc>
          <w:tcPr>
            <w:tcW w:w="4248" w:type="dxa"/>
            <w:shd w:val="clear" w:color="auto" w:fill="FFFFFF" w:themeFill="background1"/>
          </w:tcPr>
          <w:p w14:paraId="085C672D" w14:textId="1414FB30" w:rsidR="00F64B0D" w:rsidRPr="00280F08" w:rsidRDefault="00280F08" w:rsidP="00280F08">
            <w:pPr>
              <w:spacing w:after="120" w:line="240" w:lineRule="atLeast"/>
              <w:rPr>
                <w:rFonts w:asciiTheme="minorHAnsi" w:eastAsia="Helvetica" w:hAnsiTheme="minorHAnsi" w:cstheme="minorBidi"/>
                <w:color w:val="000000" w:themeColor="text1"/>
                <w:sz w:val="16"/>
                <w:szCs w:val="16"/>
                <w:lang w:val="en-US"/>
              </w:rPr>
            </w:pPr>
            <w:r w:rsidRPr="00280F08">
              <w:rPr>
                <w:rFonts w:ascii="Calibri" w:hAnsi="Calibri" w:cs="Calibri"/>
                <w:szCs w:val="24"/>
                <w:lang w:val="lt"/>
              </w:rPr>
              <w:t>Energy efficiency practices: encompasses knowledge and application of techniques to reduce energy consumption and promote practices that optimise efficiency and reduce waste.</w:t>
            </w:r>
          </w:p>
        </w:tc>
        <w:tc>
          <w:tcPr>
            <w:tcW w:w="4813" w:type="dxa"/>
            <w:shd w:val="clear" w:color="auto" w:fill="FFFFFF" w:themeFill="background1"/>
          </w:tcPr>
          <w:p w14:paraId="5BEEDF98" w14:textId="0FC6FF71" w:rsidR="00F64B0D" w:rsidRPr="00280F08" w:rsidRDefault="00280F08" w:rsidP="00280F08">
            <w:pPr>
              <w:spacing w:after="120" w:line="240" w:lineRule="atLeast"/>
              <w:rPr>
                <w:rFonts w:asciiTheme="minorHAnsi" w:eastAsia="Helvetica" w:hAnsiTheme="minorHAnsi" w:cstheme="minorBidi"/>
                <w:color w:val="000000" w:themeColor="text1"/>
                <w:sz w:val="16"/>
                <w:szCs w:val="16"/>
                <w:lang w:val="en-US"/>
              </w:rPr>
            </w:pPr>
            <w:r w:rsidRPr="00280F08">
              <w:rPr>
                <w:rFonts w:ascii="Calibri" w:hAnsi="Calibri" w:cs="Calibri"/>
                <w:szCs w:val="24"/>
                <w:lang w:val="lt"/>
              </w:rPr>
              <w:t>He/she identifies opportunities for improving energy efficiency in projects and implements them in his/her work.</w:t>
            </w:r>
          </w:p>
        </w:tc>
      </w:tr>
      <w:tr w:rsidR="00F64B0D" w:rsidRPr="007C7292" w14:paraId="0A545C5B" w14:textId="77777777" w:rsidTr="69CB21F0">
        <w:trPr>
          <w:trHeight w:val="300"/>
        </w:trPr>
        <w:tc>
          <w:tcPr>
            <w:tcW w:w="4248" w:type="dxa"/>
            <w:shd w:val="clear" w:color="auto" w:fill="FFFFFF" w:themeFill="background1"/>
          </w:tcPr>
          <w:p w14:paraId="2E02037F" w14:textId="6A77EA2B" w:rsidR="00F64B0D" w:rsidRPr="00280F08" w:rsidRDefault="00F64B0D" w:rsidP="00B67A65">
            <w:pPr>
              <w:rPr>
                <w:lang w:val="en-US"/>
              </w:rPr>
            </w:pPr>
          </w:p>
        </w:tc>
        <w:tc>
          <w:tcPr>
            <w:tcW w:w="4813" w:type="dxa"/>
            <w:shd w:val="clear" w:color="auto" w:fill="FFFFFF" w:themeFill="background1"/>
          </w:tcPr>
          <w:p w14:paraId="1E4CFB60" w14:textId="5B29B7AA" w:rsidR="00F64B0D" w:rsidRPr="00280F08" w:rsidRDefault="00F64B0D" w:rsidP="00B67A65">
            <w:pPr>
              <w:rPr>
                <w:rFonts w:ascii="Calibri" w:hAnsi="Calibri" w:cs="Calibri"/>
                <w:color w:val="000000" w:themeColor="text1"/>
                <w:szCs w:val="24"/>
                <w:lang w:val="en-US"/>
              </w:rPr>
            </w:pPr>
          </w:p>
        </w:tc>
      </w:tr>
    </w:tbl>
    <w:p w14:paraId="764A5DFB" w14:textId="77777777" w:rsidR="00F64B0D" w:rsidRPr="00280F08" w:rsidRDefault="00F64B0D" w:rsidP="007E7038">
      <w:pPr>
        <w:spacing w:line="276" w:lineRule="auto"/>
        <w:rPr>
          <w:rFonts w:asciiTheme="minorHAnsi" w:hAnsiTheme="minorHAnsi" w:cstheme="minorHAnsi"/>
          <w:lang w:val="en-US"/>
        </w:rPr>
      </w:pPr>
    </w:p>
    <w:p w14:paraId="25D963C1" w14:textId="77777777" w:rsidR="00F64B0D" w:rsidRPr="00C77FB9" w:rsidRDefault="00F64B0D" w:rsidP="007E7038">
      <w:pPr>
        <w:spacing w:line="276" w:lineRule="auto"/>
        <w:rPr>
          <w:rFonts w:asciiTheme="minorHAnsi" w:hAnsiTheme="minorHAnsi" w:cstheme="minorHAnsi"/>
          <w:lang w:val="lt-LT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7081"/>
      </w:tblGrid>
      <w:tr w:rsidR="002C4BB9" w:rsidRPr="007C7292" w14:paraId="52FDA5DE" w14:textId="77777777" w:rsidTr="1FE91115">
        <w:tc>
          <w:tcPr>
            <w:tcW w:w="9061" w:type="dxa"/>
            <w:gridSpan w:val="2"/>
            <w:shd w:val="clear" w:color="auto" w:fill="EEECE1" w:themeFill="background2"/>
          </w:tcPr>
          <w:p w14:paraId="756F8992" w14:textId="30790963" w:rsidR="002C4BB9" w:rsidRPr="0024708A" w:rsidRDefault="0024708A" w:rsidP="0059436C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lt-LT"/>
              </w:rPr>
            </w:pPr>
            <w:r w:rsidRPr="0024708A">
              <w:rPr>
                <w:rFonts w:asciiTheme="minorHAnsi" w:hAnsiTheme="minorHAnsi" w:cstheme="minorBidi"/>
                <w:b/>
                <w:bCs/>
                <w:color w:val="000000" w:themeColor="text1"/>
                <w:sz w:val="28"/>
                <w:szCs w:val="28"/>
                <w:lang w:val="lt-LT"/>
              </w:rPr>
              <w:t xml:space="preserve">Where can the module be implemented </w:t>
            </w:r>
            <w:r w:rsidRPr="0024708A">
              <w:rPr>
                <w:rFonts w:asciiTheme="minorHAnsi" w:hAnsiTheme="minorHAnsi" w:cstheme="minorBidi"/>
                <w:color w:val="000000" w:themeColor="text1"/>
                <w:sz w:val="28"/>
                <w:szCs w:val="28"/>
                <w:lang w:val="en-US"/>
              </w:rPr>
              <w:t>in your national curriculum?</w:t>
            </w:r>
          </w:p>
        </w:tc>
      </w:tr>
      <w:tr w:rsidR="000B044B" w:rsidRPr="002C4BB9" w14:paraId="61FA4BCA" w14:textId="77777777" w:rsidTr="1FE91115">
        <w:tc>
          <w:tcPr>
            <w:tcW w:w="1980" w:type="dxa"/>
            <w:shd w:val="clear" w:color="auto" w:fill="EEECE1" w:themeFill="background2"/>
          </w:tcPr>
          <w:p w14:paraId="6CFB4A32" w14:textId="4EAC3952" w:rsidR="00DA0281" w:rsidRPr="00EA1388" w:rsidRDefault="0024708A" w:rsidP="00DA0281">
            <w:pPr>
              <w:rPr>
                <w:rFonts w:asciiTheme="minorHAnsi" w:hAnsiTheme="minorHAnsi" w:cstheme="minorHAnsi"/>
                <w:b/>
                <w:bCs/>
                <w:sz w:val="22"/>
                <w:lang w:val="lt-LT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lt-LT"/>
              </w:rPr>
              <w:t>Country</w:t>
            </w:r>
          </w:p>
          <w:p w14:paraId="62367E77" w14:textId="2705AD5C" w:rsidR="00DA0281" w:rsidRPr="00EA1388" w:rsidRDefault="00DA0281" w:rsidP="007E7038">
            <w:pPr>
              <w:rPr>
                <w:rFonts w:asciiTheme="minorHAnsi" w:hAnsiTheme="minorHAnsi" w:cstheme="minorHAnsi"/>
                <w:b/>
                <w:bCs/>
                <w:sz w:val="22"/>
                <w:lang w:val="en-US"/>
              </w:rPr>
            </w:pPr>
          </w:p>
        </w:tc>
        <w:tc>
          <w:tcPr>
            <w:tcW w:w="7081" w:type="dxa"/>
            <w:shd w:val="clear" w:color="auto" w:fill="EEECE1" w:themeFill="background2"/>
          </w:tcPr>
          <w:p w14:paraId="5F9E9656" w14:textId="5F63F6BD" w:rsidR="00DA0281" w:rsidRPr="00EA1388" w:rsidRDefault="00227F10" w:rsidP="007E7038">
            <w:pPr>
              <w:rPr>
                <w:rFonts w:asciiTheme="minorHAnsi" w:hAnsiTheme="minorHAnsi" w:cstheme="minorHAnsi"/>
                <w:b/>
                <w:bCs/>
                <w:sz w:val="22"/>
                <w:lang w:val="lt-LT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lang w:val="lt-LT"/>
              </w:rPr>
              <w:t>Curriculum</w:t>
            </w:r>
          </w:p>
        </w:tc>
      </w:tr>
      <w:tr w:rsidR="00B40E6D" w:rsidRPr="007C7292" w14:paraId="057AA020" w14:textId="77777777" w:rsidTr="1FE91115">
        <w:tc>
          <w:tcPr>
            <w:tcW w:w="1980" w:type="dxa"/>
          </w:tcPr>
          <w:p w14:paraId="0006E34D" w14:textId="512F912F" w:rsidR="00BC333A" w:rsidRPr="00BC333A" w:rsidRDefault="00AC59E3" w:rsidP="007E7038">
            <w:pPr>
              <w:rPr>
                <w:rFonts w:asciiTheme="minorHAnsi" w:hAnsiTheme="minorHAnsi" w:cstheme="minorHAnsi"/>
                <w:sz w:val="22"/>
                <w:lang w:val="lt-LT"/>
              </w:rPr>
            </w:pPr>
            <w:r>
              <w:rPr>
                <w:rFonts w:asciiTheme="minorHAnsi" w:hAnsiTheme="minorHAnsi" w:cstheme="minorHAnsi"/>
                <w:sz w:val="22"/>
                <w:lang w:val="lt-LT"/>
              </w:rPr>
              <w:t>Italy</w:t>
            </w:r>
          </w:p>
        </w:tc>
        <w:tc>
          <w:tcPr>
            <w:tcW w:w="7081" w:type="dxa"/>
          </w:tcPr>
          <w:p w14:paraId="39D37CB2" w14:textId="39586C9D" w:rsidR="0081414C" w:rsidRPr="007C7292" w:rsidRDefault="007C7292" w:rsidP="007C7292">
            <w:pPr>
              <w:pStyle w:val="Listenabsatz"/>
              <w:spacing w:line="240" w:lineRule="atLeast"/>
              <w:ind w:left="464"/>
              <w:rPr>
                <w:rFonts w:ascii="Calibri" w:hAnsi="Calibri" w:cs="Calibri"/>
                <w:sz w:val="22"/>
                <w:lang w:val="en-US"/>
              </w:rPr>
            </w:pPr>
            <w:r>
              <w:rPr>
                <w:rFonts w:ascii="Calibri" w:hAnsi="Calibri" w:cs="Calibri"/>
                <w:sz w:val="22"/>
                <w:lang w:val="en-US"/>
              </w:rPr>
              <w:t>T</w:t>
            </w:r>
            <w:r w:rsidRPr="007C7292">
              <w:rPr>
                <w:rFonts w:ascii="Calibri" w:hAnsi="Calibri" w:cs="Calibri"/>
                <w:sz w:val="22"/>
                <w:lang w:val="en-US"/>
              </w:rPr>
              <w:t xml:space="preserve">he module can be used in the 'Automation' course within the subject 'Renewable Energy Sources' in the fourth year of the program. After a brief presentation of the scenario, </w:t>
            </w:r>
            <w:r>
              <w:rPr>
                <w:rFonts w:ascii="Calibri" w:hAnsi="Calibri" w:cs="Calibri"/>
                <w:sz w:val="22"/>
                <w:lang w:val="en-US"/>
              </w:rPr>
              <w:t>it</w:t>
            </w:r>
            <w:r w:rsidRPr="007C7292">
              <w:rPr>
                <w:rFonts w:ascii="Calibri" w:hAnsi="Calibri" w:cs="Calibri"/>
                <w:sz w:val="22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22"/>
                <w:lang w:val="en-US"/>
              </w:rPr>
              <w:t>can be</w:t>
            </w:r>
            <w:r w:rsidRPr="007C7292">
              <w:rPr>
                <w:rFonts w:ascii="Calibri" w:hAnsi="Calibri" w:cs="Calibri"/>
                <w:sz w:val="22"/>
                <w:lang w:val="en-US"/>
              </w:rPr>
              <w:t xml:space="preserve"> also use</w:t>
            </w:r>
            <w:r>
              <w:rPr>
                <w:rFonts w:ascii="Calibri" w:hAnsi="Calibri" w:cs="Calibri"/>
                <w:sz w:val="22"/>
                <w:lang w:val="en-US"/>
              </w:rPr>
              <w:t>d</w:t>
            </w:r>
            <w:r w:rsidRPr="007C7292">
              <w:rPr>
                <w:rFonts w:ascii="Calibri" w:hAnsi="Calibri" w:cs="Calibri"/>
                <w:sz w:val="22"/>
                <w:lang w:val="en-US"/>
              </w:rPr>
              <w:t xml:space="preserve"> i</w:t>
            </w:r>
            <w:r>
              <w:rPr>
                <w:rFonts w:ascii="Calibri" w:hAnsi="Calibri" w:cs="Calibri"/>
                <w:sz w:val="22"/>
                <w:lang w:val="en-US"/>
              </w:rPr>
              <w:t>n the</w:t>
            </w:r>
            <w:r w:rsidRPr="007C7292">
              <w:rPr>
                <w:rFonts w:ascii="Calibri" w:hAnsi="Calibri" w:cs="Calibri"/>
                <w:sz w:val="22"/>
                <w:lang w:val="en-US"/>
              </w:rPr>
              <w:t xml:space="preserve"> 'Systems and Networks' course, in the 'Computer Science' track, during the fourth year.</w:t>
            </w:r>
          </w:p>
          <w:p w14:paraId="234ABE7E" w14:textId="62CB6BFF" w:rsidR="00731E75" w:rsidRPr="0081414C" w:rsidRDefault="00731E75" w:rsidP="00731E75">
            <w:pPr>
              <w:pStyle w:val="Listenabsatz"/>
              <w:spacing w:line="240" w:lineRule="atLeast"/>
              <w:ind w:left="464"/>
              <w:rPr>
                <w:lang w:val="lt-LT"/>
              </w:rPr>
            </w:pPr>
          </w:p>
        </w:tc>
      </w:tr>
      <w:tr w:rsidR="00987F23" w:rsidRPr="00AC59E3" w14:paraId="689F6316" w14:textId="77777777" w:rsidTr="1FE91115">
        <w:tc>
          <w:tcPr>
            <w:tcW w:w="1980" w:type="dxa"/>
          </w:tcPr>
          <w:p w14:paraId="2A4596E3" w14:textId="3AB4C85D" w:rsidR="00987F23" w:rsidRPr="00BC333A" w:rsidRDefault="00AC59E3" w:rsidP="007E7038">
            <w:pPr>
              <w:rPr>
                <w:rFonts w:asciiTheme="minorHAnsi" w:hAnsiTheme="minorHAnsi" w:cstheme="minorHAnsi"/>
                <w:sz w:val="22"/>
                <w:lang w:val="lt-LT"/>
              </w:rPr>
            </w:pPr>
            <w:r>
              <w:rPr>
                <w:rFonts w:asciiTheme="minorHAnsi" w:hAnsiTheme="minorHAnsi" w:cstheme="minorHAnsi"/>
                <w:sz w:val="22"/>
                <w:lang w:val="lt-LT"/>
              </w:rPr>
              <w:t>Germany</w:t>
            </w:r>
          </w:p>
        </w:tc>
        <w:tc>
          <w:tcPr>
            <w:tcW w:w="7081" w:type="dxa"/>
          </w:tcPr>
          <w:p w14:paraId="117FA88E" w14:textId="77777777" w:rsidR="00AC59E3" w:rsidRDefault="00AC59E3" w:rsidP="00AC59E3">
            <w:pPr>
              <w:pStyle w:val="Listenabsatz"/>
              <w:numPr>
                <w:ilvl w:val="0"/>
                <w:numId w:val="7"/>
              </w:numPr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 w:rsidRPr="7E735E2F">
              <w:rPr>
                <w:rFonts w:asciiTheme="minorHAnsi" w:hAnsiTheme="minorHAnsi" w:cstheme="minorBidi"/>
                <w:sz w:val="22"/>
                <w:lang w:val="lt-LT"/>
              </w:rPr>
              <w:t>The module could be implemented in a vocational school during the third year in the Dual System.</w:t>
            </w:r>
          </w:p>
          <w:p w14:paraId="69721125" w14:textId="77777777" w:rsidR="00AC59E3" w:rsidRPr="004C352E" w:rsidRDefault="00AC59E3" w:rsidP="00AC59E3">
            <w:pPr>
              <w:pStyle w:val="Listenabsatz"/>
              <w:numPr>
                <w:ilvl w:val="0"/>
                <w:numId w:val="7"/>
              </w:numPr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>
              <w:rPr>
                <w:rFonts w:asciiTheme="minorHAnsi" w:hAnsiTheme="minorHAnsi" w:cstheme="minorBidi"/>
                <w:sz w:val="22"/>
                <w:lang w:val="lt-LT"/>
              </w:rPr>
              <w:t>T</w:t>
            </w:r>
            <w:r w:rsidRPr="004C352E">
              <w:rPr>
                <w:rFonts w:asciiTheme="minorHAnsi" w:hAnsiTheme="minorHAnsi" w:cstheme="minorBidi"/>
                <w:sz w:val="22"/>
                <w:lang w:val="lt-LT"/>
              </w:rPr>
              <w:t>his module is suitable for the dual vocational training system (Duale Ausbildung)</w:t>
            </w:r>
          </w:p>
          <w:p w14:paraId="5808B62C" w14:textId="77777777" w:rsidR="00AC59E3" w:rsidRPr="004C352E" w:rsidRDefault="00AC59E3" w:rsidP="00AC59E3">
            <w:pPr>
              <w:pStyle w:val="Listenabsatz"/>
              <w:numPr>
                <w:ilvl w:val="0"/>
                <w:numId w:val="7"/>
              </w:numPr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 w:rsidRPr="004C352E">
              <w:rPr>
                <w:rFonts w:asciiTheme="minorHAnsi" w:hAnsiTheme="minorHAnsi" w:cstheme="minorBidi"/>
                <w:sz w:val="22"/>
                <w:lang w:val="lt-LT"/>
              </w:rPr>
              <w:t>Occupation Electronics technician – specialising in energy and building technology</w:t>
            </w:r>
          </w:p>
          <w:p w14:paraId="614187E1" w14:textId="77777777" w:rsidR="00AC59E3" w:rsidRPr="004C352E" w:rsidRDefault="00AC59E3" w:rsidP="00AC59E3">
            <w:pPr>
              <w:pStyle w:val="Listenabsatz"/>
              <w:numPr>
                <w:ilvl w:val="0"/>
                <w:numId w:val="7"/>
              </w:numPr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 w:rsidRPr="004C352E">
              <w:rPr>
                <w:rFonts w:asciiTheme="minorHAnsi" w:hAnsiTheme="minorHAnsi" w:cstheme="minorBidi"/>
                <w:sz w:val="22"/>
                <w:lang w:val="lt-LT"/>
              </w:rPr>
              <w:t>Plant mechanic for sanitary, heating and air conditioning systems</w:t>
            </w:r>
          </w:p>
          <w:p w14:paraId="2A06B109" w14:textId="77777777" w:rsidR="00AC59E3" w:rsidRPr="00BC333A" w:rsidRDefault="00AC59E3" w:rsidP="00AC59E3">
            <w:pPr>
              <w:pStyle w:val="Listenabsatz"/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 w:rsidRPr="004C352E">
              <w:rPr>
                <w:rFonts w:asciiTheme="minorHAnsi" w:hAnsiTheme="minorHAnsi" w:cstheme="minorBidi"/>
                <w:sz w:val="22"/>
                <w:lang w:val="lt-LT"/>
              </w:rPr>
              <w:t>“Rahmenlehrplan Anlagenmechaniker/-in SHK Lernfeld 7”</w:t>
            </w:r>
          </w:p>
          <w:p w14:paraId="5DC26821" w14:textId="77777777" w:rsidR="00AC59E3" w:rsidRDefault="00AC59E3" w:rsidP="00AC59E3">
            <w:pPr>
              <w:pStyle w:val="Listenabsatz"/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 w:rsidRPr="004C352E">
              <w:rPr>
                <w:rFonts w:asciiTheme="minorHAnsi" w:hAnsiTheme="minorHAnsi" w:cstheme="minorBidi"/>
                <w:sz w:val="22"/>
                <w:lang w:val="lt-LT"/>
              </w:rPr>
              <w:t>-&gt; Installation of heat distribution systems</w:t>
            </w:r>
          </w:p>
          <w:p w14:paraId="4ABA5017" w14:textId="401FF028" w:rsidR="00987F23" w:rsidRPr="0024708A" w:rsidRDefault="00987F23" w:rsidP="0024708A">
            <w:pPr>
              <w:spacing w:line="240" w:lineRule="atLeast"/>
              <w:rPr>
                <w:rFonts w:asciiTheme="minorHAnsi" w:hAnsiTheme="minorHAnsi" w:cstheme="minorBidi"/>
                <w:sz w:val="22"/>
                <w:lang w:val="lt-LT"/>
              </w:rPr>
            </w:pPr>
          </w:p>
        </w:tc>
      </w:tr>
      <w:tr w:rsidR="7E735E2F" w:rsidRPr="00D132AF" w14:paraId="36D59949" w14:textId="77777777" w:rsidTr="1FE91115">
        <w:trPr>
          <w:trHeight w:val="300"/>
        </w:trPr>
        <w:tc>
          <w:tcPr>
            <w:tcW w:w="1980" w:type="dxa"/>
          </w:tcPr>
          <w:p w14:paraId="27ADF544" w14:textId="0DF191DB" w:rsidR="7E735E2F" w:rsidRPr="00AC59E3" w:rsidRDefault="00731E75" w:rsidP="7E735E2F">
            <w:pPr>
              <w:rPr>
                <w:rFonts w:asciiTheme="minorHAnsi" w:hAnsiTheme="minorHAnsi" w:cstheme="minorBidi"/>
                <w:sz w:val="22"/>
                <w:lang w:val="en-US"/>
              </w:rPr>
            </w:pPr>
            <w:r>
              <w:rPr>
                <w:rFonts w:asciiTheme="minorHAnsi" w:hAnsiTheme="minorHAnsi" w:cstheme="minorBidi"/>
                <w:sz w:val="22"/>
                <w:lang w:val="en-US"/>
              </w:rPr>
              <w:t>Spain</w:t>
            </w:r>
          </w:p>
        </w:tc>
        <w:tc>
          <w:tcPr>
            <w:tcW w:w="7081" w:type="dxa"/>
          </w:tcPr>
          <w:p w14:paraId="6198BF1B" w14:textId="18EE2F83" w:rsidR="00731E75" w:rsidRPr="0024708A" w:rsidRDefault="00D132AF" w:rsidP="00D132AF">
            <w:pPr>
              <w:pStyle w:val="Listenabsatz"/>
              <w:numPr>
                <w:ilvl w:val="0"/>
                <w:numId w:val="7"/>
              </w:numPr>
              <w:spacing w:line="240" w:lineRule="atLeast"/>
              <w:ind w:left="464"/>
              <w:rPr>
                <w:rFonts w:asciiTheme="minorHAnsi" w:hAnsiTheme="minorHAnsi" w:cstheme="minorBidi"/>
                <w:sz w:val="22"/>
                <w:lang w:val="lt-LT"/>
              </w:rPr>
            </w:pPr>
            <w:r>
              <w:rPr>
                <w:rFonts w:asciiTheme="minorHAnsi" w:hAnsiTheme="minorHAnsi" w:cstheme="minorBidi"/>
                <w:sz w:val="22"/>
                <w:lang w:val="en-US"/>
              </w:rPr>
              <w:t>The modul</w:t>
            </w:r>
            <w:r w:rsidR="00504702">
              <w:rPr>
                <w:rFonts w:asciiTheme="minorHAnsi" w:hAnsiTheme="minorHAnsi" w:cstheme="minorBidi"/>
                <w:sz w:val="22"/>
                <w:lang w:val="en-US"/>
              </w:rPr>
              <w:t>e can be used in</w:t>
            </w:r>
            <w:r>
              <w:rPr>
                <w:rFonts w:asciiTheme="minorHAnsi" w:hAnsiTheme="minorHAnsi" w:cstheme="minorBidi"/>
                <w:sz w:val="22"/>
                <w:lang w:val="en-US"/>
              </w:rPr>
              <w:t xml:space="preserve"> </w:t>
            </w:r>
            <w:r w:rsidRPr="00D132AF">
              <w:rPr>
                <w:rFonts w:asciiTheme="minorHAnsi" w:hAnsiTheme="minorHAnsi" w:cstheme="minorBidi"/>
                <w:sz w:val="22"/>
                <w:lang w:val="en-US"/>
              </w:rPr>
              <w:t>"Heat Producing Installations" in the subject "Assembly and maintenance of heating installations".</w:t>
            </w:r>
          </w:p>
        </w:tc>
      </w:tr>
    </w:tbl>
    <w:p w14:paraId="0B309513" w14:textId="11EBFBCC" w:rsidR="00BC333A" w:rsidRDefault="00BC333A" w:rsidP="007E7038">
      <w:pPr>
        <w:rPr>
          <w:rFonts w:asciiTheme="minorHAnsi" w:hAnsiTheme="minorHAnsi" w:cstheme="minorHAnsi"/>
          <w:lang w:val="lt-LT"/>
        </w:rPr>
      </w:pPr>
    </w:p>
    <w:p w14:paraId="6DB9F4A9" w14:textId="0CCEE558" w:rsidR="00504702" w:rsidRDefault="00504702">
      <w:pPr>
        <w:spacing w:line="276" w:lineRule="auto"/>
        <w:rPr>
          <w:rFonts w:asciiTheme="minorHAnsi" w:hAnsiTheme="minorHAnsi" w:cstheme="minorHAnsi"/>
          <w:lang w:val="lt-LT"/>
        </w:rPr>
      </w:pPr>
      <w:r>
        <w:rPr>
          <w:rFonts w:asciiTheme="minorHAnsi" w:hAnsiTheme="minorHAnsi" w:cstheme="minorHAnsi"/>
          <w:lang w:val="lt-LT"/>
        </w:rPr>
        <w:br w:type="page"/>
      </w:r>
    </w:p>
    <w:p w14:paraId="78410A40" w14:textId="77777777" w:rsidR="007E7038" w:rsidRDefault="007E7038" w:rsidP="00EA04AE">
      <w:pPr>
        <w:spacing w:line="276" w:lineRule="auto"/>
        <w:rPr>
          <w:rFonts w:asciiTheme="minorHAnsi" w:hAnsiTheme="minorHAnsi" w:cstheme="minorHAnsi"/>
          <w:lang w:val="lt-LT"/>
        </w:rPr>
      </w:pPr>
    </w:p>
    <w:tbl>
      <w:tblPr>
        <w:tblStyle w:val="Tabellenraster"/>
        <w:tblW w:w="9069" w:type="dxa"/>
        <w:tblLayout w:type="fixed"/>
        <w:tblLook w:val="04A0" w:firstRow="1" w:lastRow="0" w:firstColumn="1" w:lastColumn="0" w:noHBand="0" w:noVBand="1"/>
      </w:tblPr>
      <w:tblGrid>
        <w:gridCol w:w="9069"/>
      </w:tblGrid>
      <w:tr w:rsidR="6A1BC19A" w14:paraId="58A1BD65" w14:textId="77777777" w:rsidTr="004E2AF4">
        <w:trPr>
          <w:trHeight w:val="450"/>
        </w:trPr>
        <w:tc>
          <w:tcPr>
            <w:tcW w:w="90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  <w:tcMar>
              <w:left w:w="108" w:type="dxa"/>
              <w:right w:w="108" w:type="dxa"/>
            </w:tcMar>
            <w:vAlign w:val="center"/>
          </w:tcPr>
          <w:p w14:paraId="41B3DB75" w14:textId="766685AE" w:rsidR="6A1BC19A" w:rsidRDefault="0024708A" w:rsidP="6A1BC19A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 w:themeColor="text1"/>
                <w:szCs w:val="24"/>
                <w:lang w:val="lt"/>
              </w:rPr>
              <w:t>Training plan</w:t>
            </w:r>
          </w:p>
        </w:tc>
      </w:tr>
    </w:tbl>
    <w:tbl>
      <w:tblPr>
        <w:tblStyle w:val="Tabellenraster"/>
        <w:tblW w:w="9061" w:type="dxa"/>
        <w:tblLook w:val="04A0" w:firstRow="1" w:lastRow="0" w:firstColumn="1" w:lastColumn="0" w:noHBand="0" w:noVBand="1"/>
      </w:tblPr>
      <w:tblGrid>
        <w:gridCol w:w="1838"/>
        <w:gridCol w:w="2693"/>
        <w:gridCol w:w="1276"/>
        <w:gridCol w:w="3254"/>
      </w:tblGrid>
      <w:tr w:rsidR="0024708A" w:rsidRPr="002C48B9" w14:paraId="28505CD0" w14:textId="77777777" w:rsidTr="0024708A"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2062C35A" w14:textId="77777777" w:rsidR="0024708A" w:rsidRPr="002C48B9" w:rsidRDefault="0024708A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2C48B9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 xml:space="preserve">Title of the lessons / individual units </w:t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07ED1D21" w14:textId="77777777" w:rsidR="0024708A" w:rsidRPr="002C48B9" w:rsidRDefault="0024708A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2C48B9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>Competences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E832EC4" w14:textId="77777777" w:rsidR="0024708A" w:rsidRPr="002C48B9" w:rsidRDefault="0024708A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</w:p>
          <w:p w14:paraId="79A5DC62" w14:textId="77777777" w:rsidR="0024708A" w:rsidRPr="002C48B9" w:rsidRDefault="0024708A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2C48B9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>Duration / volume in training hours</w:t>
            </w:r>
          </w:p>
        </w:tc>
        <w:tc>
          <w:tcPr>
            <w:tcW w:w="3254" w:type="dxa"/>
            <w:shd w:val="clear" w:color="auto" w:fill="F2F2F2" w:themeFill="background1" w:themeFillShade="F2"/>
            <w:vAlign w:val="center"/>
          </w:tcPr>
          <w:p w14:paraId="6B048ADE" w14:textId="77777777" w:rsidR="0024708A" w:rsidRPr="002C48B9" w:rsidRDefault="0024708A" w:rsidP="005A195B">
            <w:pPr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</w:pPr>
            <w:r w:rsidRPr="002C48B9">
              <w:rPr>
                <w:rFonts w:asciiTheme="minorHAnsi" w:hAnsiTheme="minorHAnsi" w:cstheme="minorHAnsi"/>
                <w:b/>
                <w:bCs/>
                <w:color w:val="000000" w:themeColor="text1"/>
                <w:lang w:val="lt-LT"/>
              </w:rPr>
              <w:t>Comments</w:t>
            </w:r>
          </w:p>
        </w:tc>
      </w:tr>
    </w:tbl>
    <w:tbl>
      <w:tblPr>
        <w:tblStyle w:val="Tabellenraster"/>
        <w:tblW w:w="9069" w:type="dxa"/>
        <w:tblLayout w:type="fixed"/>
        <w:tblLook w:val="04A0" w:firstRow="1" w:lastRow="0" w:firstColumn="1" w:lastColumn="0" w:noHBand="0" w:noVBand="1"/>
      </w:tblPr>
      <w:tblGrid>
        <w:gridCol w:w="1833"/>
        <w:gridCol w:w="2693"/>
        <w:gridCol w:w="1276"/>
        <w:gridCol w:w="3267"/>
      </w:tblGrid>
      <w:tr w:rsidR="6A1BC19A" w:rsidRPr="007C7292" w14:paraId="3C9DBB8C" w14:textId="77777777" w:rsidTr="0024708A">
        <w:trPr>
          <w:trHeight w:val="300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D410ED" w14:textId="43527D88" w:rsidR="6A1BC19A" w:rsidRDefault="00E468B3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E468B3">
              <w:rPr>
                <w:sz w:val="24"/>
                <w:szCs w:val="24"/>
                <w:lang w:val="lt"/>
              </w:rPr>
              <w:t>Introduction to the learning situation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DE3577" w14:textId="18387CBB" w:rsidR="6A1BC19A" w:rsidRDefault="00E468B3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E468B3">
              <w:rPr>
                <w:sz w:val="24"/>
                <w:szCs w:val="24"/>
                <w:lang w:val="lt"/>
              </w:rPr>
              <w:t>The trainees analyse the task, describe the customer's problem and develop a solution strategy.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433361" w14:textId="42374850" w:rsidR="6A1BC19A" w:rsidRDefault="00E468B3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t>1h</w:t>
            </w:r>
          </w:p>
        </w:tc>
        <w:tc>
          <w:tcPr>
            <w:tcW w:w="3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1701DE" w14:textId="77777777" w:rsidR="00A61A7D" w:rsidRPr="00A61A7D" w:rsidRDefault="00A61A7D" w:rsidP="00A61A7D">
            <w:pPr>
              <w:pStyle w:val="KeinLeerraum"/>
              <w:spacing w:after="120"/>
              <w:rPr>
                <w:sz w:val="24"/>
                <w:szCs w:val="24"/>
                <w:lang w:val="en-US"/>
              </w:rPr>
            </w:pPr>
            <w:r w:rsidRPr="00A61A7D">
              <w:rPr>
                <w:sz w:val="24"/>
                <w:szCs w:val="24"/>
                <w:lang w:val="en-US"/>
              </w:rPr>
              <w:t xml:space="preserve">Discuss the scenario and the problem described therein with the trainees. </w:t>
            </w:r>
          </w:p>
          <w:p w14:paraId="29373610" w14:textId="77777777" w:rsidR="00A61A7D" w:rsidRPr="00A61A7D" w:rsidRDefault="00A61A7D" w:rsidP="00A61A7D">
            <w:pPr>
              <w:pStyle w:val="KeinLeerraum"/>
              <w:spacing w:after="120"/>
              <w:rPr>
                <w:sz w:val="24"/>
                <w:szCs w:val="24"/>
                <w:lang w:val="en-US"/>
              </w:rPr>
            </w:pPr>
            <w:r w:rsidRPr="00A61A7D">
              <w:rPr>
                <w:sz w:val="24"/>
                <w:szCs w:val="24"/>
                <w:lang w:val="en-US"/>
              </w:rPr>
              <w:t xml:space="preserve">The scenario can be given to the trainees as a text or PDF document, but it can also take the form of a role play between a customer and a tradesperson, for example. </w:t>
            </w:r>
          </w:p>
          <w:p w14:paraId="1BF664B4" w14:textId="77777777" w:rsidR="00A61A7D" w:rsidRPr="00A61A7D" w:rsidRDefault="00A61A7D" w:rsidP="00A61A7D">
            <w:pPr>
              <w:pStyle w:val="KeinLeerraum"/>
              <w:spacing w:after="120"/>
              <w:rPr>
                <w:sz w:val="24"/>
                <w:szCs w:val="24"/>
                <w:lang w:val="en-US"/>
              </w:rPr>
            </w:pPr>
            <w:r w:rsidRPr="00A61A7D">
              <w:rPr>
                <w:sz w:val="24"/>
                <w:szCs w:val="24"/>
                <w:lang w:val="en-US"/>
              </w:rPr>
              <w:t>Define the products to be created by the end of the learning situation. These are:</w:t>
            </w:r>
          </w:p>
          <w:p w14:paraId="58E5E297" w14:textId="77777777" w:rsidR="00A61A7D" w:rsidRPr="00A61A7D" w:rsidRDefault="00A61A7D" w:rsidP="00A61A7D">
            <w:pPr>
              <w:pStyle w:val="KeinLeerraum"/>
              <w:numPr>
                <w:ilvl w:val="0"/>
                <w:numId w:val="13"/>
              </w:numPr>
              <w:spacing w:after="120"/>
              <w:ind w:left="176" w:hanging="176"/>
              <w:rPr>
                <w:sz w:val="24"/>
                <w:szCs w:val="24"/>
                <w:lang w:val="en-US"/>
              </w:rPr>
            </w:pPr>
            <w:r w:rsidRPr="00A61A7D">
              <w:rPr>
                <w:sz w:val="24"/>
                <w:szCs w:val="24"/>
                <w:lang w:val="en-US"/>
              </w:rPr>
              <w:t>Product 1: graphical representation of possible causes of errors, e.g. as a mind map.</w:t>
            </w:r>
          </w:p>
          <w:p w14:paraId="5D9C010B" w14:textId="77777777" w:rsidR="00A61A7D" w:rsidRPr="00A61A7D" w:rsidRDefault="00A61A7D" w:rsidP="00A61A7D">
            <w:pPr>
              <w:pStyle w:val="KeinLeerraum"/>
              <w:numPr>
                <w:ilvl w:val="0"/>
                <w:numId w:val="13"/>
              </w:numPr>
              <w:spacing w:after="120"/>
              <w:ind w:left="176" w:hanging="176"/>
              <w:rPr>
                <w:sz w:val="24"/>
                <w:szCs w:val="24"/>
                <w:lang w:val="en-US"/>
              </w:rPr>
            </w:pPr>
            <w:r w:rsidRPr="00A61A7D">
              <w:rPr>
                <w:sz w:val="24"/>
                <w:szCs w:val="24"/>
                <w:lang w:val="en-US"/>
              </w:rPr>
              <w:t>Product 2: graphical representation of a structured approach to troubleshooting, e.g. in the form of a flow chart.</w:t>
            </w:r>
          </w:p>
          <w:p w14:paraId="27B10FBE" w14:textId="0106551C" w:rsidR="6A1BC19A" w:rsidRPr="00E468B3" w:rsidRDefault="00A61A7D" w:rsidP="00A61A7D">
            <w:pPr>
              <w:pStyle w:val="KeinLeerraum"/>
              <w:spacing w:after="120"/>
              <w:rPr>
                <w:sz w:val="24"/>
                <w:szCs w:val="24"/>
                <w:lang w:val="en-US"/>
              </w:rPr>
            </w:pPr>
            <w:r w:rsidRPr="00A61A7D">
              <w:rPr>
                <w:sz w:val="24"/>
                <w:szCs w:val="24"/>
                <w:lang w:val="en-US"/>
              </w:rPr>
              <w:t>Divide the trainees into working groups, preferably across different trades.</w:t>
            </w:r>
          </w:p>
        </w:tc>
      </w:tr>
      <w:tr w:rsidR="6A1BC19A" w:rsidRPr="007C7292" w14:paraId="48AD6CA4" w14:textId="77777777" w:rsidTr="0024708A">
        <w:trPr>
          <w:trHeight w:val="300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F9C6879" w14:textId="3D48259E" w:rsidR="6A1BC19A" w:rsidRDefault="00276828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276828">
              <w:rPr>
                <w:sz w:val="24"/>
                <w:szCs w:val="24"/>
                <w:lang w:val="lt"/>
              </w:rPr>
              <w:t xml:space="preserve">Brainstorming: possible causes </w:t>
            </w:r>
            <w:r w:rsidRPr="00276828">
              <w:rPr>
                <w:sz w:val="24"/>
                <w:szCs w:val="24"/>
                <w:lang w:val="lt"/>
              </w:rPr>
              <w:lastRenderedPageBreak/>
              <w:t>for the cold room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A2C0CAC" w14:textId="77777777" w:rsidR="00276828" w:rsidRPr="00276828" w:rsidRDefault="00276828" w:rsidP="00276828">
            <w:pPr>
              <w:pStyle w:val="KeinLeerraum"/>
              <w:rPr>
                <w:szCs w:val="24"/>
              </w:rPr>
            </w:pPr>
            <w:r w:rsidRPr="00276828">
              <w:rPr>
                <w:szCs w:val="24"/>
                <w:lang w:val="lt-LT"/>
              </w:rPr>
              <w:lastRenderedPageBreak/>
              <w:t>Die Auszubildenden beschreiben mögliche Ursachen für den kalten Raum.</w:t>
            </w:r>
            <w:r w:rsidRPr="00276828">
              <w:rPr>
                <w:szCs w:val="24"/>
              </w:rPr>
              <w:t> </w:t>
            </w:r>
          </w:p>
          <w:p w14:paraId="76C8C30B" w14:textId="77777777" w:rsidR="6A1BC19A" w:rsidRDefault="00276828" w:rsidP="00276828">
            <w:pPr>
              <w:pStyle w:val="KeinLeerraum"/>
              <w:rPr>
                <w:szCs w:val="24"/>
              </w:rPr>
            </w:pPr>
            <w:r w:rsidRPr="00276828">
              <w:rPr>
                <w:szCs w:val="24"/>
                <w:lang w:val="lt-LT"/>
              </w:rPr>
              <w:lastRenderedPageBreak/>
              <w:t>Die Auszubildenden dokumentieren die möglichen Ursachen strukturiert in Form einer übersichtlichen Grafik.</w:t>
            </w:r>
            <w:r w:rsidRPr="00276828">
              <w:rPr>
                <w:szCs w:val="24"/>
              </w:rPr>
              <w:t> </w:t>
            </w:r>
          </w:p>
          <w:p w14:paraId="78515DC7" w14:textId="2CF2967E" w:rsidR="00276828" w:rsidRPr="00276828" w:rsidRDefault="00276828" w:rsidP="00276828">
            <w:pPr>
              <w:pStyle w:val="KeinLeerraum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E04846" w14:textId="70AA86A9" w:rsidR="6A1BC19A" w:rsidRDefault="00276828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lastRenderedPageBreak/>
              <w:t>2-4 h</w:t>
            </w:r>
          </w:p>
        </w:tc>
        <w:tc>
          <w:tcPr>
            <w:tcW w:w="3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03E1EF" w14:textId="4339D485" w:rsidR="00276828" w:rsidRPr="00276828" w:rsidRDefault="00276828" w:rsidP="00276828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276828">
              <w:rPr>
                <w:sz w:val="24"/>
                <w:szCs w:val="24"/>
                <w:lang w:val="lt"/>
              </w:rPr>
              <w:t xml:space="preserve">The trainees collect possible causes of errors for their working groups based on their previous professional </w:t>
            </w:r>
            <w:r w:rsidRPr="00276828">
              <w:rPr>
                <w:sz w:val="24"/>
                <w:szCs w:val="24"/>
                <w:lang w:val="lt"/>
              </w:rPr>
              <w:lastRenderedPageBreak/>
              <w:t xml:space="preserve">experience and using the materials provided. </w:t>
            </w:r>
          </w:p>
          <w:p w14:paraId="573A65CE" w14:textId="1C9AC81D" w:rsidR="00276828" w:rsidRPr="00276828" w:rsidRDefault="00276828" w:rsidP="00276828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276828">
              <w:rPr>
                <w:sz w:val="24"/>
                <w:szCs w:val="24"/>
                <w:lang w:val="lt"/>
              </w:rPr>
              <w:t xml:space="preserve">The results of their work are documented using a suitable tool, e.g. a mind map programme. </w:t>
            </w:r>
          </w:p>
          <w:p w14:paraId="44269D05" w14:textId="77777777" w:rsidR="00276828" w:rsidRPr="00276828" w:rsidRDefault="00276828" w:rsidP="00276828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276828">
              <w:rPr>
                <w:sz w:val="24"/>
                <w:szCs w:val="24"/>
                <w:lang w:val="lt"/>
              </w:rPr>
              <w:t xml:space="preserve">Optional (if the trainees are not familiar with documenting brainstorming sessions using mind maps): </w:t>
            </w:r>
          </w:p>
          <w:p w14:paraId="189434E6" w14:textId="77777777" w:rsidR="00276828" w:rsidRPr="00276828" w:rsidRDefault="00276828" w:rsidP="00276828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276828">
              <w:rPr>
                <w:sz w:val="24"/>
                <w:szCs w:val="24"/>
                <w:lang w:val="lt"/>
              </w:rPr>
              <w:t xml:space="preserve">Presentation of the mind map using a suitable example. </w:t>
            </w:r>
          </w:p>
          <w:p w14:paraId="7C554B69" w14:textId="77777777" w:rsidR="00276828" w:rsidRPr="00276828" w:rsidRDefault="00276828" w:rsidP="00276828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</w:p>
          <w:p w14:paraId="35EE8560" w14:textId="77777777" w:rsidR="101B1871" w:rsidRDefault="00276828" w:rsidP="00276828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276828">
              <w:rPr>
                <w:sz w:val="24"/>
                <w:szCs w:val="24"/>
                <w:lang w:val="lt"/>
              </w:rPr>
              <w:t>Materials:</w:t>
            </w:r>
          </w:p>
          <w:p w14:paraId="732CDFF8" w14:textId="77777777" w:rsidR="00276828" w:rsidRDefault="00775C5E" w:rsidP="00775C5E">
            <w:pPr>
              <w:pStyle w:val="KeinLeerraum"/>
              <w:numPr>
                <w:ilvl w:val="0"/>
                <w:numId w:val="14"/>
              </w:numPr>
              <w:spacing w:after="120"/>
              <w:ind w:left="317" w:hanging="218"/>
              <w:rPr>
                <w:sz w:val="24"/>
                <w:szCs w:val="24"/>
                <w:lang w:val="lt"/>
              </w:rPr>
            </w:pPr>
            <w:r w:rsidRPr="00775C5E">
              <w:rPr>
                <w:sz w:val="24"/>
                <w:szCs w:val="24"/>
                <w:lang w:val="lt"/>
              </w:rPr>
              <w:t>02a-Information Heating systems.docx</w:t>
            </w:r>
          </w:p>
          <w:p w14:paraId="4129CDE0" w14:textId="77777777" w:rsidR="00775C5E" w:rsidRDefault="00775C5E" w:rsidP="00775C5E">
            <w:pPr>
              <w:pStyle w:val="KeinLeerraum"/>
              <w:numPr>
                <w:ilvl w:val="0"/>
                <w:numId w:val="14"/>
              </w:numPr>
              <w:spacing w:after="120"/>
              <w:ind w:left="317" w:hanging="218"/>
              <w:rPr>
                <w:sz w:val="24"/>
                <w:szCs w:val="24"/>
                <w:lang w:val="lt"/>
              </w:rPr>
            </w:pPr>
            <w:r w:rsidRPr="00775C5E">
              <w:rPr>
                <w:sz w:val="24"/>
                <w:szCs w:val="24"/>
                <w:lang w:val="lt"/>
              </w:rPr>
              <w:t>02b-tasks-Heatingsystems-blanc.docx</w:t>
            </w:r>
          </w:p>
          <w:p w14:paraId="6AEB3E1E" w14:textId="1EBBC504" w:rsidR="00775C5E" w:rsidRDefault="00775C5E" w:rsidP="00775C5E">
            <w:pPr>
              <w:pStyle w:val="KeinLeerraum"/>
              <w:numPr>
                <w:ilvl w:val="0"/>
                <w:numId w:val="14"/>
              </w:numPr>
              <w:spacing w:after="120"/>
              <w:ind w:left="317" w:hanging="218"/>
              <w:rPr>
                <w:sz w:val="24"/>
                <w:szCs w:val="24"/>
                <w:lang w:val="lt"/>
              </w:rPr>
            </w:pPr>
            <w:r w:rsidRPr="00775C5E">
              <w:rPr>
                <w:sz w:val="24"/>
                <w:szCs w:val="24"/>
                <w:lang w:val="lt"/>
              </w:rPr>
              <w:t>02b-sample-solution-tasks-Heatingsystems-blanc.docx</w:t>
            </w:r>
          </w:p>
        </w:tc>
      </w:tr>
      <w:tr w:rsidR="6A1BC19A" w:rsidRPr="007C7292" w14:paraId="324053A2" w14:textId="77777777" w:rsidTr="0024708A">
        <w:trPr>
          <w:trHeight w:val="300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6608DF" w14:textId="4C282FE2" w:rsidR="6A1BC19A" w:rsidRDefault="009C4A61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9C4A61">
              <w:rPr>
                <w:sz w:val="24"/>
                <w:szCs w:val="24"/>
                <w:lang w:val="lt"/>
              </w:rPr>
              <w:lastRenderedPageBreak/>
              <w:t>Presentation of work results (product 1, mind map)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6EF57A" w14:textId="5E2327B4" w:rsidR="6A1BC19A" w:rsidRDefault="009C4A61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9C4A61">
              <w:rPr>
                <w:sz w:val="24"/>
                <w:szCs w:val="24"/>
                <w:lang w:val="lt"/>
              </w:rPr>
              <w:t>The trainees assess and supplement the work results of the other groups.  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7B18F6" w14:textId="3F5A1D25" w:rsidR="6A1BC19A" w:rsidRDefault="001C39F7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t>1-2 h</w:t>
            </w:r>
          </w:p>
        </w:tc>
        <w:tc>
          <w:tcPr>
            <w:tcW w:w="3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B5ACB4" w14:textId="0F07D199" w:rsidR="009C4A61" w:rsidRPr="009C4A61" w:rsidRDefault="009C4A61" w:rsidP="009C4A61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9C4A61">
              <w:rPr>
                <w:sz w:val="24"/>
                <w:szCs w:val="24"/>
                <w:lang w:val="lt"/>
              </w:rPr>
              <w:t>The mind maps are presented to each other, e.g. as a presentation or a gallery walk.</w:t>
            </w:r>
          </w:p>
          <w:p w14:paraId="2CAF433E" w14:textId="114A251E" w:rsidR="009C4A61" w:rsidRPr="009C4A61" w:rsidRDefault="009C4A61" w:rsidP="009C4A61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t>M</w:t>
            </w:r>
            <w:r w:rsidRPr="009C4A61">
              <w:rPr>
                <w:sz w:val="24"/>
                <w:szCs w:val="24"/>
                <w:lang w:val="lt"/>
              </w:rPr>
              <w:t>issing aspects are added by the trainees or the teacher.</w:t>
            </w:r>
          </w:p>
          <w:p w14:paraId="5AB370CC" w14:textId="77777777" w:rsidR="009C4A61" w:rsidRPr="009C4A61" w:rsidRDefault="009C4A61" w:rsidP="009C4A61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</w:p>
          <w:p w14:paraId="30FB22B1" w14:textId="77777777" w:rsidR="009C4A61" w:rsidRPr="009C4A61" w:rsidRDefault="009C4A61" w:rsidP="009C4A61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9C4A61">
              <w:rPr>
                <w:sz w:val="24"/>
                <w:szCs w:val="24"/>
                <w:lang w:val="lt"/>
              </w:rPr>
              <w:t>Material:</w:t>
            </w:r>
          </w:p>
          <w:p w14:paraId="156216DC" w14:textId="509BA72F" w:rsidR="22DC1E39" w:rsidRPr="00FB362A" w:rsidRDefault="00FB362A" w:rsidP="00FB362A">
            <w:pPr>
              <w:pStyle w:val="KeinLeerraum"/>
              <w:numPr>
                <w:ilvl w:val="0"/>
                <w:numId w:val="14"/>
              </w:numPr>
              <w:spacing w:after="120"/>
              <w:ind w:left="317" w:hanging="218"/>
              <w:rPr>
                <w:sz w:val="24"/>
                <w:szCs w:val="24"/>
                <w:lang w:val="en-US"/>
              </w:rPr>
            </w:pPr>
            <w:r w:rsidRPr="00FB362A">
              <w:rPr>
                <w:sz w:val="24"/>
                <w:szCs w:val="24"/>
                <w:lang w:val="lt"/>
              </w:rPr>
              <w:t>04-mindmap-v2-</w:t>
            </w:r>
            <w:r w:rsidR="00DD390C">
              <w:rPr>
                <w:sz w:val="24"/>
                <w:szCs w:val="24"/>
                <w:lang w:val="lt"/>
              </w:rPr>
              <w:t>example-</w:t>
            </w:r>
            <w:r w:rsidRPr="00FB362A">
              <w:rPr>
                <w:sz w:val="24"/>
                <w:szCs w:val="24"/>
                <w:lang w:val="lt"/>
              </w:rPr>
              <w:t>eng.docx</w:t>
            </w:r>
          </w:p>
          <w:p w14:paraId="382A6F3E" w14:textId="790082AA" w:rsidR="00FB362A" w:rsidRPr="00775C5E" w:rsidRDefault="00FB362A" w:rsidP="00FB362A">
            <w:pPr>
              <w:pStyle w:val="KeinLeerraum"/>
              <w:numPr>
                <w:ilvl w:val="0"/>
                <w:numId w:val="14"/>
              </w:numPr>
              <w:spacing w:after="120"/>
              <w:ind w:left="317" w:hanging="218"/>
              <w:rPr>
                <w:sz w:val="24"/>
                <w:szCs w:val="24"/>
                <w:lang w:val="en-US"/>
              </w:rPr>
            </w:pPr>
            <w:r w:rsidRPr="00FB362A">
              <w:rPr>
                <w:sz w:val="24"/>
                <w:szCs w:val="24"/>
                <w:lang w:val="en-US"/>
              </w:rPr>
              <w:t>04-mindmap-v2-</w:t>
            </w:r>
            <w:r w:rsidR="00DD390C">
              <w:rPr>
                <w:sz w:val="24"/>
                <w:szCs w:val="24"/>
                <w:lang w:val="en-US"/>
              </w:rPr>
              <w:t>example-</w:t>
            </w:r>
            <w:r w:rsidRPr="00FB362A">
              <w:rPr>
                <w:sz w:val="24"/>
                <w:szCs w:val="24"/>
                <w:lang w:val="en-US"/>
              </w:rPr>
              <w:t>eng.mm</w:t>
            </w:r>
          </w:p>
        </w:tc>
      </w:tr>
      <w:tr w:rsidR="6A1BC19A" w:rsidRPr="007C7292" w14:paraId="3A9FB125" w14:textId="77777777" w:rsidTr="0024708A">
        <w:trPr>
          <w:trHeight w:val="300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A5ACF6B" w14:textId="791CDF91" w:rsidR="6A1BC19A" w:rsidRDefault="001C39F7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1C39F7">
              <w:rPr>
                <w:sz w:val="24"/>
                <w:szCs w:val="24"/>
                <w:lang w:val="lt"/>
              </w:rPr>
              <w:t>Structured troubleshooting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7AE75E" w14:textId="1C9B9867" w:rsidR="6A1BC19A" w:rsidRDefault="001C39F7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1C39F7">
              <w:rPr>
                <w:sz w:val="24"/>
                <w:szCs w:val="24"/>
                <w:lang w:val="lt"/>
              </w:rPr>
              <w:t xml:space="preserve">The trainees describe a structured approach to determining the cause of </w:t>
            </w:r>
            <w:r w:rsidRPr="001C39F7">
              <w:rPr>
                <w:sz w:val="24"/>
                <w:szCs w:val="24"/>
                <w:lang w:val="lt"/>
              </w:rPr>
              <w:lastRenderedPageBreak/>
              <w:t xml:space="preserve">the </w:t>
            </w:r>
            <w:r>
              <w:rPr>
                <w:sz w:val="24"/>
                <w:szCs w:val="24"/>
                <w:lang w:val="lt"/>
              </w:rPr>
              <w:t>failture</w:t>
            </w:r>
            <w:r w:rsidRPr="001C39F7">
              <w:rPr>
                <w:sz w:val="24"/>
                <w:szCs w:val="24"/>
                <w:lang w:val="lt"/>
              </w:rPr>
              <w:t xml:space="preserve"> in the form of a clear diagram.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97B586" w14:textId="3C5083F8" w:rsidR="6A1BC19A" w:rsidRDefault="001C39F7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lastRenderedPageBreak/>
              <w:t>2-4 h</w:t>
            </w:r>
          </w:p>
        </w:tc>
        <w:tc>
          <w:tcPr>
            <w:tcW w:w="3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A5C369" w14:textId="5DD28596" w:rsidR="001C39F7" w:rsidRPr="001C39F7" w:rsidRDefault="001C39F7" w:rsidP="001C39F7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1C39F7">
              <w:rPr>
                <w:sz w:val="24"/>
                <w:szCs w:val="24"/>
                <w:lang w:val="lt"/>
              </w:rPr>
              <w:t xml:space="preserve">Description and graphical representation of a systematic and structured error cause to identify the possible cause of </w:t>
            </w:r>
            <w:r w:rsidRPr="001C39F7">
              <w:rPr>
                <w:sz w:val="24"/>
                <w:szCs w:val="24"/>
                <w:lang w:val="lt"/>
              </w:rPr>
              <w:lastRenderedPageBreak/>
              <w:t>the cold room, e.g. as a flow chart.</w:t>
            </w:r>
          </w:p>
          <w:p w14:paraId="05AD52C6" w14:textId="705BA22E" w:rsidR="001C39F7" w:rsidRPr="001C39F7" w:rsidRDefault="001C39F7" w:rsidP="001C39F7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1C39F7">
              <w:rPr>
                <w:sz w:val="24"/>
                <w:szCs w:val="24"/>
                <w:lang w:val="lt"/>
              </w:rPr>
              <w:t>Optional (if the trainees are not familiar with the schematic representation of troubleshooting using a flow chart):</w:t>
            </w:r>
          </w:p>
          <w:p w14:paraId="0BEC7B68" w14:textId="654D340B" w:rsidR="00290F95" w:rsidRDefault="001C39F7" w:rsidP="001C39F7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1C39F7">
              <w:rPr>
                <w:sz w:val="24"/>
                <w:szCs w:val="24"/>
                <w:lang w:val="lt"/>
              </w:rPr>
              <w:t>Presentation of a flow chart using a suitable example.</w:t>
            </w:r>
          </w:p>
        </w:tc>
      </w:tr>
      <w:tr w:rsidR="6A1BC19A" w:rsidRPr="00775C5E" w14:paraId="37870C3B" w14:textId="77777777" w:rsidTr="0024708A">
        <w:trPr>
          <w:trHeight w:val="300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A562F6" w14:textId="7EE37A52" w:rsidR="6A1BC19A" w:rsidRDefault="006D0946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6D0946">
              <w:rPr>
                <w:sz w:val="24"/>
                <w:szCs w:val="24"/>
                <w:lang w:val="lt"/>
              </w:rPr>
              <w:lastRenderedPageBreak/>
              <w:t>Presentation of work results (product 2, flow chart)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3326D0" w14:textId="6A52E9B6" w:rsidR="6A1BC19A" w:rsidRDefault="006D0946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6D0946">
              <w:rPr>
                <w:sz w:val="24"/>
                <w:szCs w:val="24"/>
                <w:lang w:val="lt"/>
              </w:rPr>
              <w:t>The trainees discuss and evaluate the work results of the other groups.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EC03AC" w14:textId="024E5E91" w:rsidR="6A1BC19A" w:rsidRDefault="006D0946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t>1-2 h</w:t>
            </w:r>
          </w:p>
        </w:tc>
        <w:tc>
          <w:tcPr>
            <w:tcW w:w="3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6D9EF0" w14:textId="77777777" w:rsidR="006D0946" w:rsidRP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 xml:space="preserve">The flowcharts are presented, e.g. as a gallery walk. </w:t>
            </w:r>
          </w:p>
          <w:p w14:paraId="22775A65" w14:textId="77777777" w:rsidR="006D0946" w:rsidRP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</w:p>
          <w:p w14:paraId="57D39C2C" w14:textId="77777777" w:rsidR="006D0946" w:rsidRP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 xml:space="preserve">The different approaches developed by the groups are discussed by the trainees and evaluated according to the following criteria: </w:t>
            </w:r>
          </w:p>
          <w:p w14:paraId="6C1B28C3" w14:textId="77777777" w:rsidR="006D0946" w:rsidRP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</w:p>
          <w:p w14:paraId="7FB92293" w14:textId="53A26CA0" w:rsidR="006D0946" w:rsidRPr="006D0946" w:rsidRDefault="006D0946" w:rsidP="006D0946">
            <w:pPr>
              <w:pStyle w:val="KeinLeerraum"/>
              <w:numPr>
                <w:ilvl w:val="0"/>
                <w:numId w:val="16"/>
              </w:numPr>
              <w:ind w:left="317" w:hanging="218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 xml:space="preserve">Complete? </w:t>
            </w:r>
          </w:p>
          <w:p w14:paraId="7F1260FB" w14:textId="24DA2B44" w:rsidR="006D0946" w:rsidRPr="006D0946" w:rsidRDefault="006D0946" w:rsidP="006D0946">
            <w:pPr>
              <w:pStyle w:val="KeinLeerraum"/>
              <w:numPr>
                <w:ilvl w:val="0"/>
                <w:numId w:val="16"/>
              </w:numPr>
              <w:ind w:left="317" w:hanging="218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 xml:space="preserve">Logical? </w:t>
            </w:r>
          </w:p>
          <w:p w14:paraId="7F1F6D7F" w14:textId="0B0E2A90" w:rsidR="006D0946" w:rsidRPr="006D0946" w:rsidRDefault="006D0946" w:rsidP="006D0946">
            <w:pPr>
              <w:pStyle w:val="KeinLeerraum"/>
              <w:numPr>
                <w:ilvl w:val="0"/>
                <w:numId w:val="16"/>
              </w:numPr>
              <w:ind w:left="317" w:hanging="218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 xml:space="preserve">Effective? </w:t>
            </w:r>
          </w:p>
          <w:p w14:paraId="73B8AC20" w14:textId="77777777" w:rsidR="006D0946" w:rsidRP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</w:p>
          <w:p w14:paraId="626194CA" w14:textId="77777777" w:rsidR="6A1BC19A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 xml:space="preserve"> Material:</w:t>
            </w:r>
          </w:p>
          <w:p w14:paraId="17AA9751" w14:textId="77777777" w:rsid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</w:p>
          <w:p w14:paraId="564A2FB6" w14:textId="70343B4C" w:rsidR="006D0946" w:rsidRDefault="006D0946" w:rsidP="006D0946">
            <w:pPr>
              <w:pStyle w:val="KeinLeerraum"/>
              <w:numPr>
                <w:ilvl w:val="0"/>
                <w:numId w:val="16"/>
              </w:numPr>
              <w:ind w:left="317" w:hanging="218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>05-Flowchart-troubleshooting-example-eng.pdf</w:t>
            </w:r>
          </w:p>
          <w:p w14:paraId="197C68BB" w14:textId="77777777" w:rsidR="006D0946" w:rsidRDefault="006D0946" w:rsidP="006D0946">
            <w:pPr>
              <w:pStyle w:val="KeinLeerraum"/>
              <w:numPr>
                <w:ilvl w:val="0"/>
                <w:numId w:val="16"/>
              </w:numPr>
              <w:ind w:left="317" w:hanging="218"/>
              <w:rPr>
                <w:rFonts w:ascii="Calibri" w:hAnsi="Calibri" w:cs="Calibri"/>
                <w:sz w:val="24"/>
                <w:szCs w:val="24"/>
                <w:lang w:val="lt"/>
              </w:rPr>
            </w:pPr>
            <w:r w:rsidRPr="006D0946">
              <w:rPr>
                <w:rFonts w:ascii="Calibri" w:hAnsi="Calibri" w:cs="Calibri"/>
                <w:sz w:val="24"/>
                <w:szCs w:val="24"/>
                <w:lang w:val="lt"/>
              </w:rPr>
              <w:t>05-Flowchart-troubleshooting-example-eng.vsdx</w:t>
            </w:r>
          </w:p>
          <w:p w14:paraId="7F8B5453" w14:textId="3ECBE1EB" w:rsidR="006D0946" w:rsidRDefault="006D0946" w:rsidP="006D0946">
            <w:pPr>
              <w:pStyle w:val="KeinLeerraum"/>
              <w:rPr>
                <w:rFonts w:ascii="Calibri" w:hAnsi="Calibri" w:cs="Calibri"/>
                <w:sz w:val="24"/>
                <w:szCs w:val="24"/>
                <w:lang w:val="lt"/>
              </w:rPr>
            </w:pPr>
          </w:p>
        </w:tc>
      </w:tr>
      <w:tr w:rsidR="6A1BC19A" w:rsidRPr="007C7292" w14:paraId="6B0E1153" w14:textId="77777777" w:rsidTr="0024708A">
        <w:trPr>
          <w:trHeight w:val="300"/>
        </w:trPr>
        <w:tc>
          <w:tcPr>
            <w:tcW w:w="18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290045" w14:textId="5AC851C2" w:rsidR="6A1BC19A" w:rsidRDefault="006D0946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6D0946">
              <w:rPr>
                <w:sz w:val="24"/>
                <w:szCs w:val="24"/>
                <w:lang w:val="lt"/>
              </w:rPr>
              <w:t>evaluation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0088AE" w14:textId="3A7CF60D" w:rsidR="6A1BC19A" w:rsidRDefault="6A1BC19A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885798" w14:textId="376DADA5" w:rsidR="6A1BC19A" w:rsidRDefault="006D0946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>
              <w:rPr>
                <w:sz w:val="24"/>
                <w:szCs w:val="24"/>
                <w:lang w:val="lt"/>
              </w:rPr>
              <w:t>10 min</w:t>
            </w:r>
          </w:p>
        </w:tc>
        <w:tc>
          <w:tcPr>
            <w:tcW w:w="3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257E1B" w14:textId="288BC7AF" w:rsidR="6A1BC19A" w:rsidRDefault="006D0946" w:rsidP="6A1BC19A">
            <w:pPr>
              <w:pStyle w:val="KeinLeerraum"/>
              <w:spacing w:after="120"/>
              <w:rPr>
                <w:sz w:val="24"/>
                <w:szCs w:val="24"/>
                <w:lang w:val="lt"/>
              </w:rPr>
            </w:pPr>
            <w:r w:rsidRPr="006D0946">
              <w:rPr>
                <w:sz w:val="24"/>
                <w:szCs w:val="24"/>
                <w:lang w:val="lt"/>
              </w:rPr>
              <w:t xml:space="preserve">Online evaluation using suitable tools such as Forms  </w:t>
            </w:r>
          </w:p>
        </w:tc>
      </w:tr>
    </w:tbl>
    <w:p w14:paraId="70ED3452" w14:textId="749D079C" w:rsidR="6A1BC19A" w:rsidRPr="00775C5E" w:rsidRDefault="6A1BC19A" w:rsidP="6A1BC19A">
      <w:pPr>
        <w:rPr>
          <w:rFonts w:asciiTheme="minorHAnsi" w:hAnsiTheme="minorHAnsi" w:cstheme="minorBidi"/>
          <w:lang w:val="en-US"/>
        </w:rPr>
      </w:pPr>
    </w:p>
    <w:sectPr w:rsidR="6A1BC19A" w:rsidRPr="00775C5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8" w:bottom="1134" w:left="1417" w:header="709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AC72C6" w14:textId="77777777" w:rsidR="005A2DD4" w:rsidRDefault="005A2DD4">
      <w:pPr>
        <w:spacing w:after="0" w:line="240" w:lineRule="auto"/>
      </w:pPr>
      <w:r>
        <w:separator/>
      </w:r>
    </w:p>
  </w:endnote>
  <w:endnote w:type="continuationSeparator" w:id="0">
    <w:p w14:paraId="389DE9D0" w14:textId="77777777" w:rsidR="005A2DD4" w:rsidRDefault="005A2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D8E60" w14:textId="77777777" w:rsidR="00025F27" w:rsidRDefault="00025F2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7479"/>
      <w:gridCol w:w="2410"/>
    </w:tblGrid>
    <w:tr w:rsidR="00025F27" w:rsidRPr="007C7292" w14:paraId="22564690" w14:textId="77777777">
      <w:tc>
        <w:tcPr>
          <w:tcW w:w="7479" w:type="dxa"/>
        </w:tcPr>
        <w:p w14:paraId="0CAF162E" w14:textId="77777777" w:rsidR="00025F27" w:rsidRDefault="00000000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br/>
          </w:r>
          <w:r>
            <w:rPr>
              <w:rFonts w:cs="Arial"/>
              <w:noProof/>
              <w:color w:val="404040"/>
              <w:lang w:eastAsia="de-DE"/>
            </w:rPr>
            <w:drawing>
              <wp:anchor distT="0" distB="0" distL="114300" distR="114300" simplePos="0" relativeHeight="251664384" behindDoc="1" locked="0" layoutInCell="1" allowOverlap="1" wp14:anchorId="777F1ECE" wp14:editId="62CDC885">
                <wp:simplePos x="0" y="0"/>
                <wp:positionH relativeFrom="column">
                  <wp:posOffset>4197985</wp:posOffset>
                </wp:positionH>
                <wp:positionV relativeFrom="paragraph">
                  <wp:posOffset>67310</wp:posOffset>
                </wp:positionV>
                <wp:extent cx="1673860" cy="349885"/>
                <wp:effectExtent l="0" t="0" r="0" b="0"/>
                <wp:wrapNone/>
                <wp:docPr id="27" name="Grafik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N Co-Funded by the EU_P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3860" cy="349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sz w:val="12"/>
              <w:szCs w:val="12"/>
              <w:lang w:val="en-US"/>
            </w:rPr>
            <w:t>Funded by the European Union. Views and opinions expressed are however those of the author(s) only and do not</w:t>
          </w:r>
        </w:p>
        <w:p w14:paraId="33F2985C" w14:textId="77777777" w:rsidR="00025F27" w:rsidRDefault="00000000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necessarily reflect those of the European Union or the European Education and Culture Executive Agency (EACEA).</w:t>
          </w:r>
        </w:p>
        <w:p w14:paraId="7CCBDD5B" w14:textId="77777777" w:rsidR="00025F27" w:rsidRDefault="00000000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Neither the European Union nor EACEA can be held responsible for them.</w:t>
          </w:r>
        </w:p>
        <w:p w14:paraId="33F7E764" w14:textId="77777777" w:rsidR="00025F27" w:rsidRDefault="00025F27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</w:p>
        <w:p w14:paraId="4874C091" w14:textId="77777777" w:rsidR="00025F27" w:rsidRDefault="00000000">
          <w:pPr>
            <w:tabs>
              <w:tab w:val="left" w:pos="1400"/>
            </w:tabs>
            <w:spacing w:line="240" w:lineRule="auto"/>
            <w:rPr>
              <w:rFonts w:eastAsia="Times New Roman" w:cs="Arial"/>
              <w:sz w:val="12"/>
              <w:szCs w:val="12"/>
              <w:lang w:val="en-US" w:eastAsia="nl-NL"/>
            </w:rPr>
          </w:pPr>
          <w:r>
            <w:rPr>
              <w:rFonts w:eastAsia="Times New Roman" w:cs="Arial"/>
              <w:sz w:val="12"/>
              <w:szCs w:val="12"/>
              <w:lang w:val="en-US" w:eastAsia="nl-NL"/>
            </w:rPr>
            <w:t xml:space="preserve">This work is licensed under a </w:t>
          </w:r>
          <w:hyperlink r:id="rId2" w:history="1">
            <w:r w:rsidR="00025F27">
              <w:rPr>
                <w:rStyle w:val="Hyperlink"/>
                <w:rFonts w:eastAsia="Times New Roman" w:cs="Arial"/>
                <w:sz w:val="12"/>
                <w:szCs w:val="12"/>
                <w:lang w:val="en-US" w:eastAsia="nl-NL"/>
              </w:rPr>
              <w:t>Creative Commons Attribution-ShareAlike 4.0 International License</w:t>
            </w:r>
          </w:hyperlink>
          <w:r>
            <w:rPr>
              <w:rFonts w:eastAsia="Times New Roman" w:cs="Arial"/>
              <w:sz w:val="12"/>
              <w:szCs w:val="12"/>
              <w:lang w:val="en-US" w:eastAsia="nl-NL"/>
            </w:rPr>
            <w:t>.</w:t>
          </w:r>
        </w:p>
        <w:tbl>
          <w:tblPr>
            <w:tblW w:w="9498" w:type="dxa"/>
            <w:tblLayout w:type="fixed"/>
            <w:tblLook w:val="04A0" w:firstRow="1" w:lastRow="0" w:firstColumn="1" w:lastColumn="0" w:noHBand="0" w:noVBand="1"/>
          </w:tblPr>
          <w:tblGrid>
            <w:gridCol w:w="9498"/>
          </w:tblGrid>
          <w:tr w:rsidR="00025F27" w:rsidRPr="007C7292" w14:paraId="6FFEA782" w14:textId="77777777">
            <w:tc>
              <w:tcPr>
                <w:tcW w:w="9498" w:type="dxa"/>
              </w:tcPr>
              <w:p w14:paraId="420C6154" w14:textId="77777777" w:rsidR="00025F27" w:rsidRDefault="00000000">
                <w:pPr>
                  <w:tabs>
                    <w:tab w:val="left" w:pos="1400"/>
                  </w:tabs>
                  <w:spacing w:after="0" w:line="240" w:lineRule="atLeast"/>
                  <w:rPr>
                    <w:rFonts w:eastAsia="Times New Roman" w:cs="Arial"/>
                    <w:sz w:val="12"/>
                    <w:szCs w:val="12"/>
                    <w:lang w:val="en-US" w:eastAsia="nl-NL"/>
                  </w:rPr>
                </w:pPr>
                <w:r>
                  <w:rPr>
                    <w:rFonts w:eastAsia="Times New Roman" w:cs="Arial"/>
                    <w:noProof/>
                    <w:sz w:val="12"/>
                    <w:szCs w:val="12"/>
                    <w:lang w:eastAsia="de-DE"/>
                  </w:rPr>
                  <w:drawing>
                    <wp:anchor distT="0" distB="0" distL="114300" distR="114300" simplePos="0" relativeHeight="251667456" behindDoc="1" locked="0" layoutInCell="1" allowOverlap="1" wp14:anchorId="0B928C55" wp14:editId="101E4F94">
                      <wp:simplePos x="0" y="0"/>
                      <wp:positionH relativeFrom="column">
                        <wp:posOffset>4152265</wp:posOffset>
                      </wp:positionH>
                      <wp:positionV relativeFrom="paragraph">
                        <wp:posOffset>32385</wp:posOffset>
                      </wp:positionV>
                      <wp:extent cx="744855" cy="258445"/>
                      <wp:effectExtent l="0" t="0" r="0" b="8255"/>
                      <wp:wrapNone/>
                      <wp:docPr id="26" name="Grafik 26">
                        <a:hlinkClick xmlns:a="http://schemas.openxmlformats.org/drawingml/2006/main" r:id="rId2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"/>
                              <pic:cNvPicPr/>
                            </pic:nvPicPr>
                            <pic:blipFill>
                              <a:blip r:embed="rId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4855" cy="2584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</w:tbl>
        <w:p w14:paraId="176D17D2" w14:textId="77777777" w:rsidR="00025F27" w:rsidRDefault="00025F27">
          <w:pPr>
            <w:pStyle w:val="Fuzeile"/>
            <w:spacing w:before="240"/>
            <w:rPr>
              <w:sz w:val="14"/>
              <w:szCs w:val="14"/>
              <w:lang w:val="en-US"/>
            </w:rPr>
          </w:pPr>
        </w:p>
      </w:tc>
      <w:tc>
        <w:tcPr>
          <w:tcW w:w="2410" w:type="dxa"/>
        </w:tcPr>
        <w:p w14:paraId="4F3794DA" w14:textId="77777777" w:rsidR="00025F27" w:rsidRDefault="00025F27">
          <w:pPr>
            <w:pStyle w:val="Fuzeile"/>
            <w:spacing w:before="240"/>
            <w:rPr>
              <w:sz w:val="16"/>
              <w:szCs w:val="16"/>
              <w:lang w:val="en-US"/>
            </w:rPr>
          </w:pPr>
        </w:p>
      </w:tc>
    </w:tr>
  </w:tbl>
  <w:p w14:paraId="62DDD435" w14:textId="77777777" w:rsidR="00025F27" w:rsidRDefault="00000000">
    <w:pPr>
      <w:pStyle w:val="Fuzeile"/>
      <w:rPr>
        <w:lang w:val="en-US"/>
      </w:rPr>
    </w:pP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 xml:space="preserve">- </w:t>
    </w:r>
    <w:r>
      <w:rPr>
        <w:sz w:val="16"/>
        <w:szCs w:val="16"/>
        <w:lang w:val="en-US"/>
      </w:rPr>
      <w:fldChar w:fldCharType="begin"/>
    </w:r>
    <w:r>
      <w:rPr>
        <w:sz w:val="16"/>
        <w:szCs w:val="16"/>
        <w:lang w:val="en-US"/>
      </w:rPr>
      <w:instrText xml:space="preserve"> PAGE </w:instrText>
    </w:r>
    <w:r>
      <w:rPr>
        <w:sz w:val="16"/>
        <w:szCs w:val="16"/>
        <w:lang w:val="en-US"/>
      </w:rPr>
      <w:fldChar w:fldCharType="separate"/>
    </w:r>
    <w:r>
      <w:rPr>
        <w:noProof/>
        <w:sz w:val="16"/>
        <w:szCs w:val="16"/>
        <w:lang w:val="en-US"/>
      </w:rPr>
      <w:t>1</w:t>
    </w:r>
    <w:r>
      <w:rPr>
        <w:sz w:val="16"/>
        <w:szCs w:val="16"/>
        <w:lang w:val="en-US"/>
      </w:rPr>
      <w:fldChar w:fldCharType="end"/>
    </w:r>
    <w:r>
      <w:rPr>
        <w:sz w:val="16"/>
        <w:szCs w:val="16"/>
        <w:lang w:val="en-US"/>
      </w:rPr>
      <w:t xml:space="preserve"> –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26E4C" w14:textId="77777777" w:rsidR="00025F27" w:rsidRDefault="00025F2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953C8" w14:textId="77777777" w:rsidR="005A2DD4" w:rsidRDefault="005A2DD4">
      <w:pPr>
        <w:spacing w:after="0" w:line="240" w:lineRule="auto"/>
      </w:pPr>
      <w:r>
        <w:separator/>
      </w:r>
    </w:p>
  </w:footnote>
  <w:footnote w:type="continuationSeparator" w:id="0">
    <w:p w14:paraId="3A3CFBFC" w14:textId="77777777" w:rsidR="005A2DD4" w:rsidRDefault="005A2D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0DA34" w14:textId="77777777" w:rsidR="00025F27" w:rsidRDefault="00025F2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3A81E" w14:textId="77777777" w:rsidR="00025F27" w:rsidRDefault="00025F27">
    <w:pPr>
      <w:pStyle w:val="Kopfzeile"/>
    </w:pPr>
  </w:p>
  <w:tbl>
    <w:tblPr>
      <w:tblStyle w:val="Tabellenraster"/>
      <w:tblW w:w="963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33"/>
      <w:gridCol w:w="2549"/>
      <w:gridCol w:w="3957"/>
    </w:tblGrid>
    <w:tr w:rsidR="00025F27" w14:paraId="0DE3E1C0" w14:textId="77777777">
      <w:trPr>
        <w:jc w:val="center"/>
      </w:trPr>
      <w:tc>
        <w:tcPr>
          <w:tcW w:w="3133" w:type="dxa"/>
        </w:tcPr>
        <w:p w14:paraId="7FE54E74" w14:textId="77777777" w:rsidR="00025F27" w:rsidRDefault="00000000">
          <w:pPr>
            <w:pStyle w:val="StandardWeb"/>
          </w:pPr>
          <w:r>
            <w:rPr>
              <w:noProof/>
            </w:rPr>
            <w:drawing>
              <wp:inline distT="0" distB="0" distL="0" distR="0" wp14:anchorId="3528FB6C" wp14:editId="004239BA">
                <wp:extent cx="1048706" cy="503616"/>
                <wp:effectExtent l="0" t="0" r="0" b="0"/>
                <wp:docPr id="84170542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8706" cy="5036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AFFA3E4" w14:textId="77777777" w:rsidR="00025F27" w:rsidRDefault="00025F27">
          <w:pPr>
            <w:pStyle w:val="Kopfzeile"/>
          </w:pPr>
        </w:p>
      </w:tc>
      <w:tc>
        <w:tcPr>
          <w:tcW w:w="2549" w:type="dxa"/>
        </w:tcPr>
        <w:p w14:paraId="5C3F1D18" w14:textId="77777777" w:rsidR="00025F27" w:rsidRDefault="00025F27">
          <w:pPr>
            <w:pStyle w:val="Kopfzeile"/>
            <w:jc w:val="center"/>
          </w:pPr>
        </w:p>
      </w:tc>
      <w:tc>
        <w:tcPr>
          <w:tcW w:w="3957" w:type="dxa"/>
        </w:tcPr>
        <w:p w14:paraId="7C4C158E" w14:textId="77777777" w:rsidR="00025F27" w:rsidRDefault="00000000">
          <w:pPr>
            <w:pStyle w:val="Kopfzeile"/>
            <w:jc w:val="center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anchor distT="0" distB="0" distL="114300" distR="114300" simplePos="0" relativeHeight="251668480" behindDoc="0" locked="0" layoutInCell="1" allowOverlap="1" wp14:anchorId="07AD3FBC" wp14:editId="1C72B464">
                <wp:simplePos x="0" y="0"/>
                <wp:positionH relativeFrom="column">
                  <wp:posOffset>739775</wp:posOffset>
                </wp:positionH>
                <wp:positionV relativeFrom="paragraph">
                  <wp:posOffset>0</wp:posOffset>
                </wp:positionV>
                <wp:extent cx="1673310" cy="504000"/>
                <wp:effectExtent l="0" t="0" r="3175" b="0"/>
                <wp:wrapSquare wrapText="bothSides"/>
                <wp:docPr id="25" name="Grafik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3310" cy="504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A582B48" w14:textId="77777777" w:rsidR="00025F27" w:rsidRDefault="00025F2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05A16" w14:textId="77777777" w:rsidR="00025F27" w:rsidRDefault="00025F27">
    <w:pPr>
      <w:pStyle w:val="Kopfzeile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tCfK7KDmEMZWD" int2:id="bJI29feg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15254"/>
    <w:multiLevelType w:val="hybridMultilevel"/>
    <w:tmpl w:val="671044B2"/>
    <w:lvl w:ilvl="0" w:tplc="04070001">
      <w:start w:val="1"/>
      <w:numFmt w:val="bullet"/>
      <w:lvlText w:val=""/>
      <w:lvlJc w:val="left"/>
      <w:pPr>
        <w:ind w:left="63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7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</w:abstractNum>
  <w:abstractNum w:abstractNumId="1" w15:restartNumberingAfterBreak="0">
    <w:nsid w:val="0DA63BBE"/>
    <w:multiLevelType w:val="hybridMultilevel"/>
    <w:tmpl w:val="68A2A3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2D050"/>
    <w:multiLevelType w:val="hybridMultilevel"/>
    <w:tmpl w:val="0EEA9A22"/>
    <w:lvl w:ilvl="0" w:tplc="796ED3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73E14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0C2D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0017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BA5D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04BE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22C0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3635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AE73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46203"/>
    <w:multiLevelType w:val="hybridMultilevel"/>
    <w:tmpl w:val="8E42F946"/>
    <w:lvl w:ilvl="0" w:tplc="9C1C63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8A5F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FC42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0E8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4E59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CC75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FC96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3218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6E23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062BB"/>
    <w:multiLevelType w:val="multilevel"/>
    <w:tmpl w:val="BFC20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A36873"/>
    <w:multiLevelType w:val="multilevel"/>
    <w:tmpl w:val="83AA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536E4E"/>
    <w:multiLevelType w:val="hybridMultilevel"/>
    <w:tmpl w:val="D8C6B7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C3217E"/>
    <w:multiLevelType w:val="hybridMultilevel"/>
    <w:tmpl w:val="28CA1E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6653DF"/>
    <w:multiLevelType w:val="hybridMultilevel"/>
    <w:tmpl w:val="A1DCE8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5F1B15"/>
    <w:multiLevelType w:val="multilevel"/>
    <w:tmpl w:val="7048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A55193"/>
    <w:multiLevelType w:val="hybridMultilevel"/>
    <w:tmpl w:val="5C1C3A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CD3D18"/>
    <w:multiLevelType w:val="hybridMultilevel"/>
    <w:tmpl w:val="3620CC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1F595C"/>
    <w:multiLevelType w:val="multilevel"/>
    <w:tmpl w:val="F230B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FC873D"/>
    <w:multiLevelType w:val="hybridMultilevel"/>
    <w:tmpl w:val="760E6D40"/>
    <w:lvl w:ilvl="0" w:tplc="C5CEF4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FADF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B898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1AFF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3E57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D29E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2C10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6C6A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527E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9013DC"/>
    <w:multiLevelType w:val="multilevel"/>
    <w:tmpl w:val="193A2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D218C7"/>
    <w:multiLevelType w:val="multilevel"/>
    <w:tmpl w:val="666CB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8949685">
    <w:abstractNumId w:val="3"/>
  </w:num>
  <w:num w:numId="2" w16cid:durableId="310642463">
    <w:abstractNumId w:val="2"/>
  </w:num>
  <w:num w:numId="3" w16cid:durableId="1872062948">
    <w:abstractNumId w:val="13"/>
  </w:num>
  <w:num w:numId="4" w16cid:durableId="30494001">
    <w:abstractNumId w:val="0"/>
  </w:num>
  <w:num w:numId="5" w16cid:durableId="1772895308">
    <w:abstractNumId w:val="6"/>
  </w:num>
  <w:num w:numId="6" w16cid:durableId="261378577">
    <w:abstractNumId w:val="11"/>
  </w:num>
  <w:num w:numId="7" w16cid:durableId="1435175037">
    <w:abstractNumId w:val="8"/>
  </w:num>
  <w:num w:numId="8" w16cid:durableId="439568431">
    <w:abstractNumId w:val="9"/>
  </w:num>
  <w:num w:numId="9" w16cid:durableId="1710953898">
    <w:abstractNumId w:val="4"/>
  </w:num>
  <w:num w:numId="10" w16cid:durableId="1796095459">
    <w:abstractNumId w:val="5"/>
  </w:num>
  <w:num w:numId="11" w16cid:durableId="1209956262">
    <w:abstractNumId w:val="12"/>
  </w:num>
  <w:num w:numId="12" w16cid:durableId="1765691191">
    <w:abstractNumId w:val="14"/>
  </w:num>
  <w:num w:numId="13" w16cid:durableId="745230553">
    <w:abstractNumId w:val="10"/>
  </w:num>
  <w:num w:numId="14" w16cid:durableId="9767042">
    <w:abstractNumId w:val="1"/>
  </w:num>
  <w:num w:numId="15" w16cid:durableId="585529637">
    <w:abstractNumId w:val="15"/>
  </w:num>
  <w:num w:numId="16" w16cid:durableId="226111626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27"/>
    <w:rsid w:val="0000248A"/>
    <w:rsid w:val="00003A54"/>
    <w:rsid w:val="0000474D"/>
    <w:rsid w:val="00006095"/>
    <w:rsid w:val="00025F27"/>
    <w:rsid w:val="0004282E"/>
    <w:rsid w:val="00047875"/>
    <w:rsid w:val="000524AF"/>
    <w:rsid w:val="00054046"/>
    <w:rsid w:val="0005534C"/>
    <w:rsid w:val="00080C04"/>
    <w:rsid w:val="00093F30"/>
    <w:rsid w:val="0009606D"/>
    <w:rsid w:val="000B044B"/>
    <w:rsid w:val="000B7FB2"/>
    <w:rsid w:val="000C5237"/>
    <w:rsid w:val="000C6C72"/>
    <w:rsid w:val="000D0F65"/>
    <w:rsid w:val="000D1FB3"/>
    <w:rsid w:val="000D5C3C"/>
    <w:rsid w:val="000E22B1"/>
    <w:rsid w:val="00116136"/>
    <w:rsid w:val="00141CFF"/>
    <w:rsid w:val="00142811"/>
    <w:rsid w:val="00157C88"/>
    <w:rsid w:val="00190B7E"/>
    <w:rsid w:val="001C39F7"/>
    <w:rsid w:val="001D487B"/>
    <w:rsid w:val="001E1D9F"/>
    <w:rsid w:val="001F1D8D"/>
    <w:rsid w:val="001F72F0"/>
    <w:rsid w:val="00203792"/>
    <w:rsid w:val="00204C9F"/>
    <w:rsid w:val="00227F10"/>
    <w:rsid w:val="00241ABA"/>
    <w:rsid w:val="002450E7"/>
    <w:rsid w:val="0024708A"/>
    <w:rsid w:val="002565CC"/>
    <w:rsid w:val="00276828"/>
    <w:rsid w:val="00280F08"/>
    <w:rsid w:val="00290F95"/>
    <w:rsid w:val="002C4BB9"/>
    <w:rsid w:val="002F2170"/>
    <w:rsid w:val="002F4695"/>
    <w:rsid w:val="002F553F"/>
    <w:rsid w:val="00306A2C"/>
    <w:rsid w:val="00317363"/>
    <w:rsid w:val="00335C6A"/>
    <w:rsid w:val="00365272"/>
    <w:rsid w:val="0037257C"/>
    <w:rsid w:val="00372C5B"/>
    <w:rsid w:val="003908C2"/>
    <w:rsid w:val="003930CE"/>
    <w:rsid w:val="003930D8"/>
    <w:rsid w:val="00397527"/>
    <w:rsid w:val="003A5EC6"/>
    <w:rsid w:val="003C60E7"/>
    <w:rsid w:val="003D390A"/>
    <w:rsid w:val="003F4E77"/>
    <w:rsid w:val="00453635"/>
    <w:rsid w:val="00471DA1"/>
    <w:rsid w:val="004A0393"/>
    <w:rsid w:val="004A285F"/>
    <w:rsid w:val="004C414A"/>
    <w:rsid w:val="004E2AF4"/>
    <w:rsid w:val="004E387D"/>
    <w:rsid w:val="005003B8"/>
    <w:rsid w:val="00504702"/>
    <w:rsid w:val="00522C60"/>
    <w:rsid w:val="00560D1F"/>
    <w:rsid w:val="00572E3E"/>
    <w:rsid w:val="00591374"/>
    <w:rsid w:val="0059436C"/>
    <w:rsid w:val="005949EF"/>
    <w:rsid w:val="005A2DD4"/>
    <w:rsid w:val="005C2374"/>
    <w:rsid w:val="005E44CF"/>
    <w:rsid w:val="006155C0"/>
    <w:rsid w:val="0064279B"/>
    <w:rsid w:val="00642CBD"/>
    <w:rsid w:val="00655F48"/>
    <w:rsid w:val="006A1EA7"/>
    <w:rsid w:val="006B6971"/>
    <w:rsid w:val="006D0946"/>
    <w:rsid w:val="00731E75"/>
    <w:rsid w:val="00737168"/>
    <w:rsid w:val="0076192A"/>
    <w:rsid w:val="00763590"/>
    <w:rsid w:val="007733D3"/>
    <w:rsid w:val="00775C5E"/>
    <w:rsid w:val="007924C8"/>
    <w:rsid w:val="007939C4"/>
    <w:rsid w:val="00793BDC"/>
    <w:rsid w:val="00795871"/>
    <w:rsid w:val="007B2515"/>
    <w:rsid w:val="007C7292"/>
    <w:rsid w:val="007D0141"/>
    <w:rsid w:val="007E64B8"/>
    <w:rsid w:val="007E7038"/>
    <w:rsid w:val="007E7E3D"/>
    <w:rsid w:val="007F295B"/>
    <w:rsid w:val="007F4ACD"/>
    <w:rsid w:val="007F5D8D"/>
    <w:rsid w:val="007F69AA"/>
    <w:rsid w:val="007F74AB"/>
    <w:rsid w:val="0081414C"/>
    <w:rsid w:val="0082491E"/>
    <w:rsid w:val="008620BD"/>
    <w:rsid w:val="00881823"/>
    <w:rsid w:val="008A43F9"/>
    <w:rsid w:val="008A6444"/>
    <w:rsid w:val="008C1616"/>
    <w:rsid w:val="008D51C0"/>
    <w:rsid w:val="008E49CF"/>
    <w:rsid w:val="008E58E7"/>
    <w:rsid w:val="008F6FBD"/>
    <w:rsid w:val="009144CC"/>
    <w:rsid w:val="0091496B"/>
    <w:rsid w:val="009232D9"/>
    <w:rsid w:val="00960497"/>
    <w:rsid w:val="00977D23"/>
    <w:rsid w:val="00987F23"/>
    <w:rsid w:val="009C3E29"/>
    <w:rsid w:val="009C4622"/>
    <w:rsid w:val="009C4838"/>
    <w:rsid w:val="009C4A61"/>
    <w:rsid w:val="009E6A97"/>
    <w:rsid w:val="009F7A8C"/>
    <w:rsid w:val="00A0488E"/>
    <w:rsid w:val="00A33891"/>
    <w:rsid w:val="00A3512A"/>
    <w:rsid w:val="00A366F4"/>
    <w:rsid w:val="00A61A7D"/>
    <w:rsid w:val="00A82DE2"/>
    <w:rsid w:val="00A85025"/>
    <w:rsid w:val="00AA23D2"/>
    <w:rsid w:val="00AB0C7B"/>
    <w:rsid w:val="00AB43D0"/>
    <w:rsid w:val="00AB4DCC"/>
    <w:rsid w:val="00AC59E3"/>
    <w:rsid w:val="00AD5845"/>
    <w:rsid w:val="00B21178"/>
    <w:rsid w:val="00B26E28"/>
    <w:rsid w:val="00B347FA"/>
    <w:rsid w:val="00B37F44"/>
    <w:rsid w:val="00B40E6D"/>
    <w:rsid w:val="00B417C3"/>
    <w:rsid w:val="00B74925"/>
    <w:rsid w:val="00B846B7"/>
    <w:rsid w:val="00B9585C"/>
    <w:rsid w:val="00BB4648"/>
    <w:rsid w:val="00BB5BC9"/>
    <w:rsid w:val="00BC1B03"/>
    <w:rsid w:val="00BC333A"/>
    <w:rsid w:val="00BC6E2B"/>
    <w:rsid w:val="00BD091B"/>
    <w:rsid w:val="00BE2E0A"/>
    <w:rsid w:val="00BE6031"/>
    <w:rsid w:val="00C044C0"/>
    <w:rsid w:val="00C32A61"/>
    <w:rsid w:val="00C339CD"/>
    <w:rsid w:val="00C3503F"/>
    <w:rsid w:val="00C427D9"/>
    <w:rsid w:val="00C53F61"/>
    <w:rsid w:val="00C6538A"/>
    <w:rsid w:val="00C77E10"/>
    <w:rsid w:val="00C77FB9"/>
    <w:rsid w:val="00C81D06"/>
    <w:rsid w:val="00C90E8C"/>
    <w:rsid w:val="00CA2C38"/>
    <w:rsid w:val="00CC1395"/>
    <w:rsid w:val="00CC19D2"/>
    <w:rsid w:val="00CF5C40"/>
    <w:rsid w:val="00D1047A"/>
    <w:rsid w:val="00D132AF"/>
    <w:rsid w:val="00D138B7"/>
    <w:rsid w:val="00D1582E"/>
    <w:rsid w:val="00D16C83"/>
    <w:rsid w:val="00D45D68"/>
    <w:rsid w:val="00D46B7C"/>
    <w:rsid w:val="00D6250E"/>
    <w:rsid w:val="00D738DF"/>
    <w:rsid w:val="00D74843"/>
    <w:rsid w:val="00DA0281"/>
    <w:rsid w:val="00DA075E"/>
    <w:rsid w:val="00DA141F"/>
    <w:rsid w:val="00DA5558"/>
    <w:rsid w:val="00DD390C"/>
    <w:rsid w:val="00DE186E"/>
    <w:rsid w:val="00E15301"/>
    <w:rsid w:val="00E27BFB"/>
    <w:rsid w:val="00E468B3"/>
    <w:rsid w:val="00E5287D"/>
    <w:rsid w:val="00E73EA8"/>
    <w:rsid w:val="00E9731E"/>
    <w:rsid w:val="00E97FAA"/>
    <w:rsid w:val="00EA04AE"/>
    <w:rsid w:val="00EA1388"/>
    <w:rsid w:val="00EA34F3"/>
    <w:rsid w:val="00EA4651"/>
    <w:rsid w:val="00EC24D2"/>
    <w:rsid w:val="00ED0ED6"/>
    <w:rsid w:val="00ED5489"/>
    <w:rsid w:val="00ED54B4"/>
    <w:rsid w:val="00EE0F86"/>
    <w:rsid w:val="00EE3057"/>
    <w:rsid w:val="00EE5502"/>
    <w:rsid w:val="00EF0DF8"/>
    <w:rsid w:val="00EF3908"/>
    <w:rsid w:val="00F64B0D"/>
    <w:rsid w:val="00F661DC"/>
    <w:rsid w:val="00F95D4D"/>
    <w:rsid w:val="00FA0D1F"/>
    <w:rsid w:val="00FB362A"/>
    <w:rsid w:val="00FE1848"/>
    <w:rsid w:val="00FE4F79"/>
    <w:rsid w:val="00FF0BE0"/>
    <w:rsid w:val="00FF2AE8"/>
    <w:rsid w:val="00FF3E90"/>
    <w:rsid w:val="00FF52FB"/>
    <w:rsid w:val="01E88079"/>
    <w:rsid w:val="0363A3E4"/>
    <w:rsid w:val="040B4698"/>
    <w:rsid w:val="07E8F838"/>
    <w:rsid w:val="0D905CD3"/>
    <w:rsid w:val="0DC4D780"/>
    <w:rsid w:val="0E054159"/>
    <w:rsid w:val="0EBB3E58"/>
    <w:rsid w:val="0F578B63"/>
    <w:rsid w:val="101B1871"/>
    <w:rsid w:val="153C8490"/>
    <w:rsid w:val="16014967"/>
    <w:rsid w:val="1D430D9A"/>
    <w:rsid w:val="1F778B67"/>
    <w:rsid w:val="1FE91115"/>
    <w:rsid w:val="21B31C66"/>
    <w:rsid w:val="22DC1E39"/>
    <w:rsid w:val="25588CF7"/>
    <w:rsid w:val="25B00CC8"/>
    <w:rsid w:val="265E1FE2"/>
    <w:rsid w:val="27EEE513"/>
    <w:rsid w:val="2B646826"/>
    <w:rsid w:val="2D35DD46"/>
    <w:rsid w:val="2EFA3FDA"/>
    <w:rsid w:val="31B59AFA"/>
    <w:rsid w:val="322F2B6D"/>
    <w:rsid w:val="32A34B88"/>
    <w:rsid w:val="33502A82"/>
    <w:rsid w:val="35C7BD18"/>
    <w:rsid w:val="362707DE"/>
    <w:rsid w:val="37DFD309"/>
    <w:rsid w:val="3C094C02"/>
    <w:rsid w:val="3D4C4D2A"/>
    <w:rsid w:val="3E33C31F"/>
    <w:rsid w:val="3F55A577"/>
    <w:rsid w:val="40BA5F3D"/>
    <w:rsid w:val="491C3CA3"/>
    <w:rsid w:val="4954B3B9"/>
    <w:rsid w:val="496544D8"/>
    <w:rsid w:val="4DB1780E"/>
    <w:rsid w:val="4FE9AAAC"/>
    <w:rsid w:val="50228CCD"/>
    <w:rsid w:val="505D9837"/>
    <w:rsid w:val="5274CE95"/>
    <w:rsid w:val="5322F506"/>
    <w:rsid w:val="5A6017B1"/>
    <w:rsid w:val="5A95C5AB"/>
    <w:rsid w:val="5B4F2413"/>
    <w:rsid w:val="5C1642FB"/>
    <w:rsid w:val="5CF07C6A"/>
    <w:rsid w:val="5EDB7E11"/>
    <w:rsid w:val="60C2F64F"/>
    <w:rsid w:val="64FE0A23"/>
    <w:rsid w:val="65017A09"/>
    <w:rsid w:val="69CB21F0"/>
    <w:rsid w:val="6A1BC19A"/>
    <w:rsid w:val="6E328D06"/>
    <w:rsid w:val="6F87FB2D"/>
    <w:rsid w:val="700BD98F"/>
    <w:rsid w:val="721D94ED"/>
    <w:rsid w:val="72E239C1"/>
    <w:rsid w:val="7301F3CE"/>
    <w:rsid w:val="738F7541"/>
    <w:rsid w:val="755450B2"/>
    <w:rsid w:val="7557DB09"/>
    <w:rsid w:val="769F6B01"/>
    <w:rsid w:val="7BBAB2EB"/>
    <w:rsid w:val="7DBA0C2D"/>
    <w:rsid w:val="7E73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678A0"/>
  <w15:docId w15:val="{289B445B-8787-49CF-A62F-3848E8B4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360" w:lineRule="auto"/>
    </w:pPr>
    <w:rPr>
      <w:rFonts w:ascii="Arial" w:hAnsi="Arial" w:cs="Times New Roman"/>
      <w:sz w:val="24"/>
    </w:rPr>
  </w:style>
  <w:style w:type="paragraph" w:styleId="berschrift3">
    <w:name w:val="heading 3"/>
    <w:basedOn w:val="Standard"/>
    <w:next w:val="Standard"/>
    <w:uiPriority w:val="9"/>
    <w:unhideWhenUsed/>
    <w:qFormat/>
    <w:rsid w:val="6A1BC19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7E7038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E7038"/>
    <w:rPr>
      <w:rFonts w:eastAsiaTheme="minorHAnsi"/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7E7038"/>
    <w:rPr>
      <w:vertAlign w:val="superscript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7E7038"/>
    <w:pPr>
      <w:spacing w:after="0" w:line="240" w:lineRule="auto"/>
    </w:pPr>
    <w:rPr>
      <w:rFonts w:ascii="Consolas" w:eastAsiaTheme="minorHAnsi" w:hAnsi="Consolas" w:cs="Consolas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7E7038"/>
    <w:rPr>
      <w:rFonts w:ascii="Consolas" w:eastAsiaTheme="minorHAnsi" w:hAnsi="Consolas" w:cs="Consolas"/>
      <w:sz w:val="20"/>
      <w:szCs w:val="20"/>
      <w:lang w:val="en-US"/>
    </w:rPr>
  </w:style>
  <w:style w:type="paragraph" w:styleId="KeinLeerraum">
    <w:name w:val="No Spacing"/>
    <w:uiPriority w:val="1"/>
    <w:qFormat/>
    <w:rsid w:val="6A1BC19A"/>
    <w:pPr>
      <w:spacing w:after="0"/>
    </w:p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90F9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Cs w:val="24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90F95"/>
    <w:rPr>
      <w:rFonts w:eastAsiaTheme="minorHAns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paragraph" w:customStyle="1" w:styleId="paragraph">
    <w:name w:val="paragraph"/>
    <w:basedOn w:val="Standard"/>
    <w:rsid w:val="007F69AA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de-DE"/>
    </w:rPr>
  </w:style>
  <w:style w:type="character" w:customStyle="1" w:styleId="normaltextrun">
    <w:name w:val="normaltextrun"/>
    <w:basedOn w:val="Absatz-Standardschriftart"/>
    <w:rsid w:val="007F69AA"/>
  </w:style>
  <w:style w:type="character" w:customStyle="1" w:styleId="eop">
    <w:name w:val="eop"/>
    <w:basedOn w:val="Absatz-Standardschriftart"/>
    <w:rsid w:val="007F6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0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s://creativecommons.org/licenses/by-sa/4.0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5F2FD3032FA44FB11052E682E0B41D" ma:contentTypeVersion="10" ma:contentTypeDescription="Ein neues Dokument erstellen." ma:contentTypeScope="" ma:versionID="aa80c178e5aec42e98e63e52bf7f245e">
  <xsd:schema xmlns:xsd="http://www.w3.org/2001/XMLSchema" xmlns:xs="http://www.w3.org/2001/XMLSchema" xmlns:p="http://schemas.microsoft.com/office/2006/metadata/properties" xmlns:ns2="e84eb739-5362-49d9-a73a-403ef2cb7c1c" targetNamespace="http://schemas.microsoft.com/office/2006/metadata/properties" ma:root="true" ma:fieldsID="408476ef8bf33c8d55f303d1e91b491e" ns2:_="">
    <xsd:import namespace="e84eb739-5362-49d9-a73a-403ef2cb7c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eb739-5362-49d9-a73a-403ef2cb7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7da8bcfb-1139-46b4-ab9b-520018602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4eb739-5362-49d9-a73a-403ef2cb7c1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AADFC3-9BEB-4183-8CCD-D2A64A640C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eb739-5362-49d9-a73a-403ef2cb7c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0E0206-2248-461C-9C96-A543A2D53308}">
  <ds:schemaRefs>
    <ds:schemaRef ds:uri="http://schemas.microsoft.com/office/2006/metadata/properties"/>
    <ds:schemaRef ds:uri="http://schemas.microsoft.com/office/infopath/2007/PartnerControls"/>
    <ds:schemaRef ds:uri="e84eb739-5362-49d9-a73a-403ef2cb7c1c"/>
  </ds:schemaRefs>
</ds:datastoreItem>
</file>

<file path=customXml/itemProps3.xml><?xml version="1.0" encoding="utf-8"?>
<ds:datastoreItem xmlns:ds="http://schemas.openxmlformats.org/officeDocument/2006/customXml" ds:itemID="{B706B9A5-C6B6-4D0E-ACF0-38DE631D15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1289</Words>
  <Characters>8121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Bezirksregierung Köln</Company>
  <LinksUpToDate>false</LinksUpToDate>
  <CharactersWithSpaces>9392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Noelle, Thorsten</dc:creator>
  <cp:lastModifiedBy>Homeyer, Stefan</cp:lastModifiedBy>
  <cp:revision>7</cp:revision>
  <cp:lastPrinted>2023-09-05T08:09:00Z</cp:lastPrinted>
  <dcterms:created xsi:type="dcterms:W3CDTF">2025-09-11T06:55:00Z</dcterms:created>
  <dcterms:modified xsi:type="dcterms:W3CDTF">2025-09-12T06:38:00Z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0x0101008E5F2FD3032FA44FB11052E682E0B41D</vt:lpwstr>
  </property>
  <property fmtid="{D5CDD505-2E9C-101B-9397-08002B2CF9AE}" pid="3" name="MediaServiceImageTags">
    <vt:lpwstr/>
  </property>
</Properties>
</file>